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165" w:rsidRPr="00F163C2" w:rsidRDefault="00A05165" w:rsidP="00E128FA">
      <w:pPr>
        <w:spacing w:after="200" w:line="276" w:lineRule="auto"/>
        <w:rPr>
          <w:sz w:val="22"/>
          <w:szCs w:val="22"/>
          <w:lang w:val="tt-RU"/>
        </w:rPr>
      </w:pPr>
    </w:p>
    <w:p w:rsidR="00A05165" w:rsidRPr="00DE4E80" w:rsidRDefault="00A05165" w:rsidP="002D40E3">
      <w:pPr>
        <w:jc w:val="center"/>
        <w:rPr>
          <w:lang w:val="tt-RU"/>
        </w:rPr>
      </w:pPr>
      <w:r>
        <w:rPr>
          <w:b/>
          <w:lang w:val="tt-RU"/>
        </w:rPr>
        <w:t>5</w:t>
      </w:r>
      <w:r w:rsidRPr="00DE4E80">
        <w:rPr>
          <w:b/>
          <w:lang w:val="tt-RU"/>
        </w:rPr>
        <w:t>нче сый</w:t>
      </w:r>
      <w:r>
        <w:rPr>
          <w:b/>
          <w:lang w:val="tt-RU"/>
        </w:rPr>
        <w:t>ныфның татар</w:t>
      </w:r>
      <w:r w:rsidRPr="00DE4E80">
        <w:rPr>
          <w:b/>
          <w:lang w:val="tt-RU"/>
        </w:rPr>
        <w:t xml:space="preserve"> төркемендә татар теле буенча планлаштырылган  нәтиҗәләр</w:t>
      </w:r>
    </w:p>
    <w:p w:rsidR="00A05165" w:rsidRPr="00A01945" w:rsidRDefault="00A05165" w:rsidP="002D40E3">
      <w:pPr>
        <w:jc w:val="center"/>
        <w:rPr>
          <w:b/>
          <w:sz w:val="28"/>
          <w:lang w:val="tt-RU" w:eastAsia="en-U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70"/>
        <w:gridCol w:w="1790"/>
        <w:gridCol w:w="2393"/>
        <w:gridCol w:w="1976"/>
        <w:gridCol w:w="5386"/>
        <w:gridCol w:w="2835"/>
      </w:tblGrid>
      <w:tr w:rsidR="00A05165" w:rsidRPr="00A01945" w:rsidTr="002D40E3">
        <w:trPr>
          <w:trHeight w:val="176"/>
        </w:trPr>
        <w:tc>
          <w:tcPr>
            <w:tcW w:w="470" w:type="dxa"/>
            <w:vMerge w:val="restart"/>
          </w:tcPr>
          <w:p w:rsidR="00A05165" w:rsidRPr="00A01945" w:rsidRDefault="00A05165" w:rsidP="002D40E3">
            <w:pPr>
              <w:rPr>
                <w:lang w:val="tt-RU" w:eastAsia="en-US"/>
              </w:rPr>
            </w:pPr>
            <w:r w:rsidRPr="00A01945">
              <w:rPr>
                <w:lang w:val="tt-RU" w:eastAsia="en-US"/>
              </w:rPr>
              <w:t>№</w:t>
            </w:r>
          </w:p>
        </w:tc>
        <w:tc>
          <w:tcPr>
            <w:tcW w:w="1790" w:type="dxa"/>
            <w:vMerge w:val="restart"/>
          </w:tcPr>
          <w:p w:rsidR="00A05165" w:rsidRPr="00A01945" w:rsidRDefault="00A05165" w:rsidP="002D40E3">
            <w:pPr>
              <w:rPr>
                <w:lang w:val="tt-RU" w:eastAsia="en-US"/>
              </w:rPr>
            </w:pPr>
            <w:r w:rsidRPr="00A01945">
              <w:rPr>
                <w:lang w:val="tt-RU" w:eastAsia="en-US"/>
              </w:rPr>
              <w:t>Бүлекләрнең исемнәре</w:t>
            </w:r>
          </w:p>
        </w:tc>
        <w:tc>
          <w:tcPr>
            <w:tcW w:w="4369" w:type="dxa"/>
            <w:gridSpan w:val="2"/>
          </w:tcPr>
          <w:p w:rsidR="00A05165" w:rsidRPr="00A01945" w:rsidRDefault="00A05165" w:rsidP="002D40E3">
            <w:pPr>
              <w:jc w:val="center"/>
              <w:rPr>
                <w:lang w:val="tt-RU" w:eastAsia="en-US"/>
              </w:rPr>
            </w:pPr>
            <w:r w:rsidRPr="00A01945">
              <w:rPr>
                <w:lang w:eastAsia="en-US"/>
              </w:rPr>
              <w:t>П</w:t>
            </w:r>
            <w:r w:rsidRPr="00A01945">
              <w:rPr>
                <w:lang w:val="tt-RU" w:eastAsia="en-US"/>
              </w:rPr>
              <w:t>редмет нәтиҗәләре</w:t>
            </w:r>
          </w:p>
        </w:tc>
        <w:tc>
          <w:tcPr>
            <w:tcW w:w="5386" w:type="dxa"/>
            <w:vMerge w:val="restart"/>
          </w:tcPr>
          <w:p w:rsidR="00A05165" w:rsidRPr="00A01945" w:rsidRDefault="00A05165" w:rsidP="002D40E3">
            <w:pPr>
              <w:jc w:val="center"/>
              <w:rPr>
                <w:lang w:val="tt-RU" w:eastAsia="en-US"/>
              </w:rPr>
            </w:pPr>
            <w:r w:rsidRPr="00A01945">
              <w:rPr>
                <w:lang w:val="tt-RU" w:eastAsia="en-US"/>
              </w:rPr>
              <w:t>Метапредмет</w:t>
            </w:r>
          </w:p>
        </w:tc>
        <w:tc>
          <w:tcPr>
            <w:tcW w:w="2835" w:type="dxa"/>
            <w:vMerge w:val="restart"/>
          </w:tcPr>
          <w:p w:rsidR="00A05165" w:rsidRPr="00A01945" w:rsidRDefault="00A05165" w:rsidP="002D40E3">
            <w:pPr>
              <w:jc w:val="center"/>
              <w:rPr>
                <w:lang w:val="tt-RU" w:eastAsia="en-US"/>
              </w:rPr>
            </w:pPr>
            <w:r w:rsidRPr="00A01945">
              <w:rPr>
                <w:lang w:val="tt-RU" w:eastAsia="en-US"/>
              </w:rPr>
              <w:t>Шәхескә кагылышлы</w:t>
            </w:r>
          </w:p>
        </w:tc>
      </w:tr>
      <w:tr w:rsidR="00A05165" w:rsidRPr="00A01945" w:rsidTr="002D40E3">
        <w:trPr>
          <w:trHeight w:val="136"/>
        </w:trPr>
        <w:tc>
          <w:tcPr>
            <w:tcW w:w="470" w:type="dxa"/>
            <w:vMerge/>
          </w:tcPr>
          <w:p w:rsidR="00A05165" w:rsidRPr="00A01945" w:rsidRDefault="00A05165" w:rsidP="002D40E3">
            <w:pPr>
              <w:rPr>
                <w:lang w:val="tt-RU" w:eastAsia="en-US"/>
              </w:rPr>
            </w:pPr>
          </w:p>
        </w:tc>
        <w:tc>
          <w:tcPr>
            <w:tcW w:w="1790" w:type="dxa"/>
            <w:vMerge/>
          </w:tcPr>
          <w:p w:rsidR="00A05165" w:rsidRPr="00A01945" w:rsidRDefault="00A05165" w:rsidP="002D40E3">
            <w:pPr>
              <w:rPr>
                <w:lang w:val="tt-RU" w:eastAsia="en-US"/>
              </w:rPr>
            </w:pPr>
          </w:p>
        </w:tc>
        <w:tc>
          <w:tcPr>
            <w:tcW w:w="2393" w:type="dxa"/>
          </w:tcPr>
          <w:p w:rsidR="00A05165" w:rsidRPr="00A01945" w:rsidRDefault="00A05165" w:rsidP="002D40E3">
            <w:pPr>
              <w:spacing w:line="240" w:lineRule="atLeast"/>
              <w:jc w:val="both"/>
              <w:rPr>
                <w:lang w:val="tt-RU" w:eastAsia="en-US"/>
              </w:rPr>
            </w:pPr>
            <w:r w:rsidRPr="00A01945">
              <w:rPr>
                <w:lang w:val="tt-RU" w:eastAsia="en-US"/>
              </w:rPr>
              <w:t>укучы өйрәнәчәк</w:t>
            </w:r>
          </w:p>
        </w:tc>
        <w:tc>
          <w:tcPr>
            <w:tcW w:w="1976" w:type="dxa"/>
          </w:tcPr>
          <w:p w:rsidR="00A05165" w:rsidRPr="00A01945" w:rsidRDefault="00A05165" w:rsidP="002D40E3">
            <w:pPr>
              <w:spacing w:line="240" w:lineRule="atLeast"/>
              <w:jc w:val="both"/>
              <w:rPr>
                <w:lang w:val="tt-RU" w:eastAsia="en-US"/>
              </w:rPr>
            </w:pPr>
            <w:r w:rsidRPr="00A01945">
              <w:rPr>
                <w:lang w:val="tt-RU" w:eastAsia="en-US"/>
              </w:rPr>
              <w:t>укучы өйрәнергә мөмкинлек алачак</w:t>
            </w:r>
          </w:p>
        </w:tc>
        <w:tc>
          <w:tcPr>
            <w:tcW w:w="5386" w:type="dxa"/>
            <w:vMerge/>
          </w:tcPr>
          <w:p w:rsidR="00A05165" w:rsidRPr="00A01945" w:rsidRDefault="00A05165" w:rsidP="002D40E3">
            <w:pPr>
              <w:rPr>
                <w:lang w:val="tt-RU" w:eastAsia="en-US"/>
              </w:rPr>
            </w:pPr>
          </w:p>
        </w:tc>
        <w:tc>
          <w:tcPr>
            <w:tcW w:w="2835" w:type="dxa"/>
            <w:vMerge/>
          </w:tcPr>
          <w:p w:rsidR="00A05165" w:rsidRPr="00A01945" w:rsidRDefault="00A05165" w:rsidP="002D40E3">
            <w:pPr>
              <w:rPr>
                <w:lang w:val="tt-RU" w:eastAsia="en-US"/>
              </w:rPr>
            </w:pPr>
          </w:p>
        </w:tc>
      </w:tr>
      <w:tr w:rsidR="00A05165" w:rsidRPr="00E128FA" w:rsidTr="002D40E3">
        <w:trPr>
          <w:trHeight w:val="136"/>
        </w:trPr>
        <w:tc>
          <w:tcPr>
            <w:tcW w:w="470" w:type="dxa"/>
          </w:tcPr>
          <w:p w:rsidR="00A05165" w:rsidRPr="00A01945" w:rsidRDefault="00A05165" w:rsidP="002D40E3">
            <w:pPr>
              <w:rPr>
                <w:lang w:val="tt-RU" w:eastAsia="en-US"/>
              </w:rPr>
            </w:pPr>
            <w:r w:rsidRPr="00A01945">
              <w:rPr>
                <w:lang w:val="tt-RU" w:eastAsia="en-US"/>
              </w:rPr>
              <w:t>1</w:t>
            </w:r>
          </w:p>
        </w:tc>
        <w:tc>
          <w:tcPr>
            <w:tcW w:w="1790" w:type="dxa"/>
          </w:tcPr>
          <w:p w:rsidR="00A05165" w:rsidRPr="00A01945" w:rsidRDefault="00A05165" w:rsidP="002D40E3">
            <w:pPr>
              <w:rPr>
                <w:lang w:val="tt-RU" w:eastAsia="en-US"/>
              </w:rPr>
            </w:pPr>
            <w:r w:rsidRPr="00A01945">
              <w:rPr>
                <w:lang w:val="tt-RU" w:eastAsia="en-US"/>
              </w:rPr>
              <w:t>4 нче сыйныфта үткәннәрне кабатлау</w:t>
            </w:r>
          </w:p>
        </w:tc>
        <w:tc>
          <w:tcPr>
            <w:tcW w:w="2393" w:type="dxa"/>
          </w:tcPr>
          <w:p w:rsidR="00A05165" w:rsidRPr="00A01945" w:rsidRDefault="00A05165" w:rsidP="002D40E3">
            <w:pPr>
              <w:rPr>
                <w:color w:val="000000"/>
                <w:lang w:val="tt-RU" w:eastAsia="en-US"/>
              </w:rPr>
            </w:pPr>
            <w:r w:rsidRPr="00A01945">
              <w:rPr>
                <w:color w:val="000000"/>
                <w:lang w:val="tt-RU" w:eastAsia="en-US"/>
              </w:rPr>
              <w:t xml:space="preserve">Җөмләнең төп билгеләрен, тыныш билгеләрен куя белергә; җөмләнең грамматик нигезен билгели белергә </w:t>
            </w:r>
          </w:p>
        </w:tc>
        <w:tc>
          <w:tcPr>
            <w:tcW w:w="1976" w:type="dxa"/>
          </w:tcPr>
          <w:p w:rsidR="00A05165" w:rsidRPr="00A01945" w:rsidRDefault="00A05165" w:rsidP="002D40E3">
            <w:pPr>
              <w:widowControl w:val="0"/>
              <w:tabs>
                <w:tab w:val="left" w:pos="993"/>
              </w:tabs>
              <w:autoSpaceDE w:val="0"/>
              <w:autoSpaceDN w:val="0"/>
              <w:adjustRightInd w:val="0"/>
              <w:jc w:val="both"/>
              <w:rPr>
                <w:lang w:val="tt-RU" w:eastAsia="en-US"/>
              </w:rPr>
            </w:pPr>
            <w:r w:rsidRPr="00A01945">
              <w:rPr>
                <w:lang w:val="tt-RU" w:eastAsia="en-US"/>
              </w:rPr>
              <w:t>Уку максатын мөстәкыйль формалаштыра белергә, максатка ирешү юлларын билгеләргә, эшчәнлек алгоритмын мөстәкыйль төзергә</w:t>
            </w:r>
          </w:p>
        </w:tc>
        <w:tc>
          <w:tcPr>
            <w:tcW w:w="5386" w:type="dxa"/>
          </w:tcPr>
          <w:p w:rsidR="00A05165" w:rsidRPr="00A01945" w:rsidRDefault="00A05165" w:rsidP="002D40E3">
            <w:pPr>
              <w:contextualSpacing/>
              <w:jc w:val="both"/>
              <w:rPr>
                <w:lang w:val="tt-RU" w:eastAsia="en-US"/>
              </w:rPr>
            </w:pPr>
            <w:r w:rsidRPr="00A01945">
              <w:rPr>
                <w:b/>
                <w:lang w:val="tt-RU" w:eastAsia="en-US"/>
              </w:rPr>
              <w:t xml:space="preserve">Танып-белү күнекмәсе. </w:t>
            </w:r>
            <w:r w:rsidRPr="00A01945">
              <w:rPr>
                <w:bCs/>
                <w:lang w:val="tt-RU" w:eastAsia="en-US"/>
              </w:rPr>
              <w:t>1.Мөстәкыйль рәвештә теманы, куелган проблеманы ача белү, фикер йөртү. 2. Уку мәсьәләсе тирәсендә логик фикерләү. 3. Фикерләүдә логик чылбыр төзү</w:t>
            </w:r>
            <w:r w:rsidRPr="00A01945">
              <w:rPr>
                <w:lang w:val="tt-RU" w:eastAsia="en-US"/>
              </w:rPr>
              <w:t xml:space="preserve"> </w:t>
            </w:r>
          </w:p>
          <w:p w:rsidR="00A05165" w:rsidRPr="00A01945" w:rsidRDefault="00A05165" w:rsidP="002D40E3">
            <w:pPr>
              <w:contextualSpacing/>
              <w:jc w:val="both"/>
              <w:rPr>
                <w:lang w:val="tt-RU" w:eastAsia="en-US"/>
              </w:rPr>
            </w:pPr>
            <w:r w:rsidRPr="00A01945">
              <w:rPr>
                <w:b/>
                <w:lang w:val="tt-RU" w:eastAsia="en-US"/>
              </w:rPr>
              <w:t xml:space="preserve">Регулятив күнекмә. </w:t>
            </w:r>
            <w:r w:rsidRPr="00A01945">
              <w:rPr>
                <w:bCs/>
                <w:lang w:val="tt-RU" w:eastAsia="en-US"/>
              </w:rPr>
              <w:t>1.Максатка ирешү юлларын билгеләү</w:t>
            </w:r>
          </w:p>
          <w:p w:rsidR="00A05165" w:rsidRPr="00A01945" w:rsidRDefault="00A05165" w:rsidP="002D40E3">
            <w:pPr>
              <w:contextualSpacing/>
              <w:jc w:val="both"/>
              <w:rPr>
                <w:lang w:val="tt-RU" w:eastAsia="en-US"/>
              </w:rPr>
            </w:pPr>
            <w:r w:rsidRPr="00A01945">
              <w:rPr>
                <w:b/>
                <w:lang w:val="tt-RU" w:eastAsia="en-US"/>
              </w:rPr>
              <w:t xml:space="preserve">Коммуникатив. </w:t>
            </w:r>
            <w:r w:rsidRPr="00A01945">
              <w:rPr>
                <w:bCs/>
                <w:lang w:val="tt-RU" w:eastAsia="en-US"/>
              </w:rPr>
              <w:t>1.  Яшьтәшләре белән бердәм эшчәнлекне оештыра, төркемгә берләшә, индивидуаль һәм төркемдә эшли белә. Дәлилле итеп үз фикерен башкаларга җиткерә белү</w:t>
            </w:r>
            <w:r w:rsidRPr="00A01945">
              <w:rPr>
                <w:b/>
                <w:bCs/>
                <w:lang w:val="tt-RU" w:eastAsia="en-US"/>
              </w:rPr>
              <w:t xml:space="preserve"> </w:t>
            </w:r>
          </w:p>
          <w:p w:rsidR="00A05165" w:rsidRPr="00A01945" w:rsidRDefault="00A05165" w:rsidP="002D40E3">
            <w:pPr>
              <w:rPr>
                <w:lang w:val="tt-RU" w:eastAsia="en-US"/>
              </w:rPr>
            </w:pPr>
          </w:p>
        </w:tc>
        <w:tc>
          <w:tcPr>
            <w:tcW w:w="2835" w:type="dxa"/>
          </w:tcPr>
          <w:p w:rsidR="00A05165" w:rsidRPr="00A01945" w:rsidRDefault="00A05165" w:rsidP="002D40E3">
            <w:pPr>
              <w:jc w:val="both"/>
              <w:rPr>
                <w:lang w:val="tt-RU" w:eastAsia="en-US"/>
              </w:rPr>
            </w:pPr>
            <w:r w:rsidRPr="00A01945">
              <w:rPr>
                <w:lang w:val="tt-RU" w:eastAsia="en-US"/>
              </w:rPr>
              <w:t>Татар теленең байлыгын, матурлыгын тоярга өйрәнә; туган телне өйрәнүнең әһәмиятен аңлый; татар теленең эстетик кыйммәтен аңлый; туган телнең кешенең шәхси сыйфатларын үстерүдәге ролен аңлау</w:t>
            </w:r>
          </w:p>
        </w:tc>
      </w:tr>
      <w:tr w:rsidR="00A05165" w:rsidRPr="00E128FA" w:rsidTr="002D40E3">
        <w:trPr>
          <w:trHeight w:val="692"/>
        </w:trPr>
        <w:tc>
          <w:tcPr>
            <w:tcW w:w="470" w:type="dxa"/>
          </w:tcPr>
          <w:p w:rsidR="00A05165" w:rsidRPr="00A01945" w:rsidRDefault="00A05165" w:rsidP="002D40E3">
            <w:pPr>
              <w:tabs>
                <w:tab w:val="left" w:pos="0"/>
              </w:tabs>
              <w:rPr>
                <w:lang w:val="tt-RU" w:eastAsia="en-US"/>
              </w:rPr>
            </w:pPr>
            <w:r w:rsidRPr="00A01945">
              <w:rPr>
                <w:lang w:val="tt-RU" w:eastAsia="en-US"/>
              </w:rPr>
              <w:t>2</w:t>
            </w:r>
          </w:p>
        </w:tc>
        <w:tc>
          <w:tcPr>
            <w:tcW w:w="1790" w:type="dxa"/>
          </w:tcPr>
          <w:p w:rsidR="00A05165" w:rsidRPr="00A01945" w:rsidRDefault="00A05165" w:rsidP="002D40E3">
            <w:pPr>
              <w:spacing w:after="200" w:line="276" w:lineRule="auto"/>
              <w:jc w:val="both"/>
              <w:rPr>
                <w:lang w:val="tt-RU" w:eastAsia="en-US"/>
              </w:rPr>
            </w:pPr>
            <w:r w:rsidRPr="00A01945">
              <w:rPr>
                <w:lang w:val="tt-RU" w:eastAsia="en-US"/>
              </w:rPr>
              <w:t>Фонетика, орфоэпия, графика, орфография</w:t>
            </w:r>
          </w:p>
          <w:p w:rsidR="00A05165" w:rsidRPr="00A01945" w:rsidRDefault="00A05165" w:rsidP="002D40E3">
            <w:pPr>
              <w:tabs>
                <w:tab w:val="left" w:pos="0"/>
              </w:tabs>
              <w:rPr>
                <w:lang w:val="tt-RU" w:eastAsia="en-US"/>
              </w:rPr>
            </w:pPr>
          </w:p>
        </w:tc>
        <w:tc>
          <w:tcPr>
            <w:tcW w:w="2393" w:type="dxa"/>
          </w:tcPr>
          <w:p w:rsidR="00A05165" w:rsidRPr="00A01945" w:rsidRDefault="00A05165" w:rsidP="002D40E3">
            <w:pPr>
              <w:contextualSpacing/>
              <w:jc w:val="both"/>
              <w:rPr>
                <w:lang w:val="tt-RU"/>
              </w:rPr>
            </w:pPr>
            <w:r w:rsidRPr="00A01945">
              <w:rPr>
                <w:lang w:val="tt-RU" w:eastAsia="en-US"/>
              </w:rPr>
              <w:t>Сүзләргә фонетик анализ ясарга; татар теленең орфоэпик сүзлегеннән төрле белешмәләрдән кирәкле мәгълүматны табып, аларны тиешле урында дөрес итеп кулланырга</w:t>
            </w:r>
          </w:p>
        </w:tc>
        <w:tc>
          <w:tcPr>
            <w:tcW w:w="1976" w:type="dxa"/>
          </w:tcPr>
          <w:p w:rsidR="00A05165" w:rsidRPr="00A01945" w:rsidRDefault="00A05165" w:rsidP="002D40E3">
            <w:pPr>
              <w:contextualSpacing/>
              <w:jc w:val="both"/>
              <w:rPr>
                <w:lang w:val="tt-RU" w:eastAsia="en-US"/>
              </w:rPr>
            </w:pPr>
            <w:r w:rsidRPr="00A01945">
              <w:rPr>
                <w:lang w:val="tt-RU" w:eastAsia="en-US"/>
              </w:rPr>
              <w:t>Төркемдә яки парларда фикер алышканда, үз уеңны, хисләреңне белдерү өчен, төрле сөйләм чараларыннан файдалана белергә, эшчәнлегеңне планлаштыру һәм, ситуациягә карап, аны регуляцияләргә, көйләргә</w:t>
            </w:r>
          </w:p>
          <w:p w:rsidR="00A05165" w:rsidRPr="00A01945" w:rsidRDefault="00A05165" w:rsidP="002D40E3">
            <w:pPr>
              <w:contextualSpacing/>
              <w:jc w:val="both"/>
              <w:rPr>
                <w:lang w:val="tt-RU" w:eastAsia="en-US"/>
              </w:rPr>
            </w:pPr>
          </w:p>
        </w:tc>
        <w:tc>
          <w:tcPr>
            <w:tcW w:w="5386" w:type="dxa"/>
          </w:tcPr>
          <w:p w:rsidR="00A05165" w:rsidRPr="00A01945" w:rsidRDefault="00A05165" w:rsidP="002D40E3">
            <w:pPr>
              <w:rPr>
                <w:lang w:val="tt-RU" w:eastAsia="en-US"/>
              </w:rPr>
            </w:pPr>
            <w:r w:rsidRPr="00A01945">
              <w:rPr>
                <w:b/>
                <w:bCs/>
                <w:lang w:val="tt-RU" w:eastAsia="en-US"/>
              </w:rPr>
              <w:t xml:space="preserve">Танып-белү </w:t>
            </w:r>
            <w:r w:rsidRPr="00A01945">
              <w:rPr>
                <w:b/>
                <w:lang w:val="tt-RU" w:eastAsia="en-US"/>
              </w:rPr>
              <w:t xml:space="preserve">күнекмәсе. </w:t>
            </w:r>
            <w:r w:rsidRPr="00A01945">
              <w:rPr>
                <w:lang w:val="tt-RU" w:eastAsia="en-US"/>
              </w:rPr>
              <w:t>1. Танып-белү юнәлешендәге максатларны билгеләү. 2. Укучының үз эшчәнлеген мөстәкыйль рәвештә оештыра белүе, бәяләве, үзенең кызыксынучанлык өлкәсен билгеләве. 3. Фонетик анализ ясау күнекмәләре булдыру. 4</w:t>
            </w:r>
            <w:r w:rsidRPr="00A01945">
              <w:rPr>
                <w:bCs/>
                <w:lang w:val="tt-RU" w:eastAsia="en-US"/>
              </w:rPr>
              <w:t xml:space="preserve">. Сүзлекләр, башка эзләнү схемаларын актив куллана белү </w:t>
            </w:r>
          </w:p>
          <w:p w:rsidR="00A05165" w:rsidRPr="00A01945" w:rsidRDefault="00A05165" w:rsidP="002D40E3">
            <w:pPr>
              <w:widowControl w:val="0"/>
              <w:tabs>
                <w:tab w:val="left" w:pos="180"/>
                <w:tab w:val="left" w:pos="993"/>
              </w:tabs>
              <w:jc w:val="both"/>
              <w:rPr>
                <w:b/>
                <w:bCs/>
                <w:lang w:val="tt-RU" w:eastAsia="en-US"/>
              </w:rPr>
            </w:pPr>
            <w:r w:rsidRPr="00A01945">
              <w:rPr>
                <w:b/>
                <w:bCs/>
                <w:lang w:val="tt-RU" w:eastAsia="en-US"/>
              </w:rPr>
              <w:t xml:space="preserve">Регулятив </w:t>
            </w:r>
            <w:r w:rsidRPr="00A01945">
              <w:rPr>
                <w:b/>
                <w:lang w:val="tt-RU" w:eastAsia="en-US"/>
              </w:rPr>
              <w:t xml:space="preserve">күнекмә. </w:t>
            </w:r>
            <w:r w:rsidRPr="00A01945">
              <w:rPr>
                <w:bCs/>
                <w:lang w:val="tt-RU" w:eastAsia="en-US"/>
              </w:rPr>
              <w:t xml:space="preserve">1.Кагыйдә, күрсәтмәләрне истә тоту һәм аларга ияреп гамәлләр кылу. 3. Эшләнгән эшкә бәя бирү, сыйфатын һәм дәрәҗәсен билгеләү </w:t>
            </w:r>
          </w:p>
          <w:p w:rsidR="00A05165" w:rsidRPr="00A01945" w:rsidRDefault="00A05165" w:rsidP="002D40E3">
            <w:pPr>
              <w:widowControl w:val="0"/>
              <w:tabs>
                <w:tab w:val="left" w:pos="180"/>
                <w:tab w:val="left" w:pos="993"/>
              </w:tabs>
              <w:jc w:val="both"/>
              <w:rPr>
                <w:color w:val="FF0000"/>
                <w:lang w:val="tt-RU" w:eastAsia="en-US"/>
              </w:rPr>
            </w:pPr>
            <w:r w:rsidRPr="00A01945">
              <w:rPr>
                <w:b/>
                <w:lang w:val="tt-RU" w:eastAsia="en-US"/>
              </w:rPr>
              <w:t xml:space="preserve">Коммуникатив күнекмә. </w:t>
            </w:r>
            <w:r w:rsidRPr="00A01945">
              <w:rPr>
                <w:bCs/>
                <w:lang w:val="tt-RU" w:eastAsia="en-US"/>
              </w:rPr>
              <w:t xml:space="preserve">1.Яшьтәшләре белән төркемгә берләшү, индивидуаль һәм төркемдә эшли белү күнекмәсе булдыру. 2. Регуляцияләү өчен кирәк булган тел чараларын аңлы рәвештә куллана белү </w:t>
            </w:r>
          </w:p>
        </w:tc>
        <w:tc>
          <w:tcPr>
            <w:tcW w:w="2835" w:type="dxa"/>
          </w:tcPr>
          <w:p w:rsidR="00A05165" w:rsidRPr="00A01945" w:rsidRDefault="00A05165" w:rsidP="002D40E3">
            <w:pPr>
              <w:jc w:val="both"/>
              <w:rPr>
                <w:lang w:val="tt-RU" w:eastAsia="en-US"/>
              </w:rPr>
            </w:pPr>
            <w:r w:rsidRPr="00A01945">
              <w:rPr>
                <w:color w:val="000000"/>
                <w:shd w:val="clear" w:color="auto" w:fill="FFFFFF"/>
                <w:lang w:val="tt-RU" w:eastAsia="en-US"/>
              </w:rPr>
              <w:t>Үзеңне милләтеңнең вәкиле итеп тану; к</w:t>
            </w:r>
            <w:r w:rsidRPr="00A01945">
              <w:rPr>
                <w:lang w:val="tt-RU" w:eastAsia="en-US"/>
              </w:rPr>
              <w:t>еше тормышында һәм җәмгыятьтә гаиләнең кирәклеген аңлау, гаилә әгъзаларына хөрмәт һәм кайгыртучан мөнәсәбәт; башка кешегә, аның уй-фикеренә, дөньяга карашына, мәдәниятенә, теленә, диненә, гражданлык позициясенә (карашына) карата аңлы, хөрмәтле һәм игелекле караш</w:t>
            </w:r>
          </w:p>
        </w:tc>
      </w:tr>
      <w:tr w:rsidR="00A05165" w:rsidRPr="00E128FA" w:rsidTr="002D40E3">
        <w:tc>
          <w:tcPr>
            <w:tcW w:w="470" w:type="dxa"/>
          </w:tcPr>
          <w:p w:rsidR="00A05165" w:rsidRPr="00A01945" w:rsidRDefault="00A05165" w:rsidP="002D40E3">
            <w:pPr>
              <w:jc w:val="both"/>
              <w:rPr>
                <w:lang w:val="tt-RU" w:eastAsia="en-US"/>
              </w:rPr>
            </w:pPr>
            <w:r w:rsidRPr="00A01945">
              <w:rPr>
                <w:lang w:val="tt-RU" w:eastAsia="en-US"/>
              </w:rPr>
              <w:t>3</w:t>
            </w:r>
          </w:p>
        </w:tc>
        <w:tc>
          <w:tcPr>
            <w:tcW w:w="1790" w:type="dxa"/>
          </w:tcPr>
          <w:p w:rsidR="00A05165" w:rsidRPr="00A01945" w:rsidRDefault="00A05165" w:rsidP="002D40E3">
            <w:pPr>
              <w:jc w:val="both"/>
              <w:rPr>
                <w:lang w:val="tt-RU" w:eastAsia="en-US"/>
              </w:rPr>
            </w:pPr>
            <w:r w:rsidRPr="00A01945">
              <w:rPr>
                <w:lang w:val="tt-RU" w:eastAsia="en-US"/>
              </w:rPr>
              <w:t>Лексикология</w:t>
            </w:r>
          </w:p>
        </w:tc>
        <w:tc>
          <w:tcPr>
            <w:tcW w:w="2393" w:type="dxa"/>
          </w:tcPr>
          <w:p w:rsidR="00A05165" w:rsidRPr="00A01945" w:rsidRDefault="00A05165" w:rsidP="002D40E3">
            <w:pPr>
              <w:contextualSpacing/>
              <w:rPr>
                <w:lang w:val="tt-RU" w:eastAsia="en-US"/>
              </w:rPr>
            </w:pPr>
            <w:r w:rsidRPr="00A01945">
              <w:rPr>
                <w:lang w:val="tt-RU" w:eastAsia="en-US"/>
              </w:rPr>
              <w:t>Сүзләргә лексик анализ ясарга; сүзләрнең синонимнар һәм антонимнар табарга; фразеологик әйтелмәләрне танырга; төрле лексик сүзлекләрдән тиешенчә файдаланырга</w:t>
            </w:r>
          </w:p>
        </w:tc>
        <w:tc>
          <w:tcPr>
            <w:tcW w:w="1976" w:type="dxa"/>
          </w:tcPr>
          <w:p w:rsidR="00A05165" w:rsidRPr="00A01945" w:rsidRDefault="00A05165" w:rsidP="002D40E3">
            <w:pPr>
              <w:contextualSpacing/>
              <w:jc w:val="both"/>
              <w:rPr>
                <w:lang w:val="tt-RU" w:eastAsia="en-US"/>
              </w:rPr>
            </w:pPr>
            <w:r w:rsidRPr="00A01945">
              <w:rPr>
                <w:lang w:val="tt-RU" w:eastAsia="en-US"/>
              </w:rPr>
              <w:t xml:space="preserve">Сүзләрне төгәл, урынлы һәм сәнгатьле куллану ягыннан, үзеңнең һәм башкаларның сөйләмен дөрес бәяли белергә, үз сөйләмеңдәге хаталарны танырга һәм төзәтергә </w:t>
            </w:r>
          </w:p>
        </w:tc>
        <w:tc>
          <w:tcPr>
            <w:tcW w:w="5386" w:type="dxa"/>
          </w:tcPr>
          <w:p w:rsidR="00A05165" w:rsidRPr="00A01945" w:rsidRDefault="00A05165" w:rsidP="002D40E3">
            <w:pPr>
              <w:jc w:val="both"/>
              <w:rPr>
                <w:bCs/>
                <w:lang w:val="tt-RU" w:eastAsia="en-US"/>
              </w:rPr>
            </w:pPr>
            <w:r w:rsidRPr="00A01945">
              <w:rPr>
                <w:b/>
                <w:bCs/>
                <w:lang w:val="tt-RU" w:eastAsia="en-US"/>
              </w:rPr>
              <w:t xml:space="preserve">Танып-белү </w:t>
            </w:r>
            <w:r w:rsidRPr="00A01945">
              <w:rPr>
                <w:b/>
                <w:lang w:val="tt-RU" w:eastAsia="en-US"/>
              </w:rPr>
              <w:t xml:space="preserve">күнекмәсе. </w:t>
            </w:r>
            <w:r w:rsidRPr="00A01945">
              <w:rPr>
                <w:bCs/>
                <w:lang w:val="tt-RU" w:eastAsia="en-US"/>
              </w:rPr>
              <w:t>1. Тема тирәсендәге төп билгеләрне аерып алу нигезендә кагыйдә формалаштыру. 2. Татарчадан русчага, русчадан татарчага тәрҗемә итү юлы аша фразеологик берәмлекләрнең эчтәлегендәге фәлсәфәне үзләштерү.   4. Сүзлекләр, башка эзләнү схемаларын актив куллана белү.</w:t>
            </w:r>
            <w:r w:rsidRPr="00A01945">
              <w:rPr>
                <w:b/>
                <w:bCs/>
                <w:lang w:val="tt-RU" w:eastAsia="en-US"/>
              </w:rPr>
              <w:t xml:space="preserve"> Регулятив </w:t>
            </w:r>
            <w:r w:rsidRPr="00A01945">
              <w:rPr>
                <w:b/>
                <w:lang w:val="tt-RU" w:eastAsia="en-US"/>
              </w:rPr>
              <w:t xml:space="preserve">күнекмә. </w:t>
            </w:r>
            <w:r w:rsidRPr="00A01945">
              <w:rPr>
                <w:bCs/>
                <w:lang w:val="tt-RU" w:eastAsia="en-US"/>
              </w:rPr>
              <w:t>1. Аерып алынган проблеманы мөстәкыйль хәл итү, рефлексия ясау. 2. Уку һәм танып-белү гамәленең эффектив юлларын сайлап ала белү.</w:t>
            </w:r>
            <w:r w:rsidRPr="00A01945">
              <w:rPr>
                <w:lang w:val="tt-RU" w:eastAsia="en-US"/>
              </w:rPr>
              <w:t xml:space="preserve"> 3.Т</w:t>
            </w:r>
            <w:r w:rsidRPr="00A01945">
              <w:rPr>
                <w:bCs/>
                <w:lang w:val="tt-RU" w:eastAsia="en-US"/>
              </w:rPr>
              <w:t>әкъдим ителгән шартлар һәм таләпләр рамкасында чынбарлыкны үзгәртүгә юнәлтелгән адымыңның ысулларын билгеләү</w:t>
            </w:r>
            <w:r w:rsidRPr="00A01945">
              <w:rPr>
                <w:lang w:val="tt-RU" w:eastAsia="en-US"/>
              </w:rPr>
              <w:t xml:space="preserve">. </w:t>
            </w:r>
            <w:r w:rsidRPr="00A01945">
              <w:rPr>
                <w:bCs/>
                <w:lang w:val="tt-RU" w:eastAsia="en-US"/>
              </w:rPr>
              <w:t>4.Уку мәсьәләләрен чишкәндә үз мөмкинлекләреңә бәя бирә белү</w:t>
            </w:r>
          </w:p>
          <w:p w:rsidR="00A05165" w:rsidRPr="00A01945" w:rsidRDefault="00A05165" w:rsidP="002D40E3">
            <w:pPr>
              <w:jc w:val="both"/>
              <w:rPr>
                <w:b/>
                <w:lang w:val="tt-RU" w:eastAsia="en-US"/>
              </w:rPr>
            </w:pPr>
            <w:r w:rsidRPr="00A01945">
              <w:rPr>
                <w:b/>
                <w:lang w:val="tt-RU" w:eastAsia="en-US"/>
              </w:rPr>
              <w:t xml:space="preserve">Коммуникатив күнекмә. </w:t>
            </w:r>
            <w:r w:rsidRPr="00A01945">
              <w:rPr>
                <w:bCs/>
                <w:lang w:val="tt-RU" w:eastAsia="en-US"/>
              </w:rPr>
              <w:t>1. Дәлилле итеп үз фикерен башкаларга җиткерә белү, өлкәннәр һәм яшьтәшләре белән продуктив уртак гамәл оештыра белү. 2. Информацион-коммуникатив технологияләр өлкәсендә компетентлыкны үстерү</w:t>
            </w:r>
          </w:p>
        </w:tc>
        <w:tc>
          <w:tcPr>
            <w:tcW w:w="2835" w:type="dxa"/>
          </w:tcPr>
          <w:p w:rsidR="00A05165" w:rsidRPr="00A01945" w:rsidRDefault="00A05165" w:rsidP="002D40E3">
            <w:pPr>
              <w:jc w:val="both"/>
              <w:rPr>
                <w:lang w:val="tt-RU" w:eastAsia="en-US"/>
              </w:rPr>
            </w:pPr>
            <w:r w:rsidRPr="00A01945">
              <w:rPr>
                <w:color w:val="000000"/>
                <w:shd w:val="clear" w:color="auto" w:fill="FFFFFF"/>
                <w:lang w:val="tt-RU" w:eastAsia="en-US"/>
              </w:rPr>
              <w:t>Туган телеңне, туган төбәгеңнең, милләтеңнең тарихын һәи мәдәни мирасын белү;</w:t>
            </w:r>
            <w:r w:rsidRPr="00A01945">
              <w:rPr>
                <w:lang w:val="tt-RU" w:eastAsia="en-US"/>
              </w:rPr>
              <w:t xml:space="preserve"> мораль  (әхлакый)проблемаларны чишүдә үз гамәлләреңә аңлы һәм җаваплы караш формалаштыру; башка кешегә, аның уй-фикеренә, дөньяга карашына, мәдәниятенә, теленә, диненә, гражданлык позициясенә (карашына) карата аңлы, хөрмәтле һәм игелекле караш; башка кешеләр белән диалог оештырырга әзер булу</w:t>
            </w:r>
          </w:p>
        </w:tc>
      </w:tr>
      <w:tr w:rsidR="00A05165" w:rsidRPr="00E128FA" w:rsidTr="002D40E3">
        <w:tc>
          <w:tcPr>
            <w:tcW w:w="470" w:type="dxa"/>
          </w:tcPr>
          <w:p w:rsidR="00A05165" w:rsidRPr="00A01945" w:rsidRDefault="00A05165" w:rsidP="002D40E3">
            <w:pPr>
              <w:jc w:val="both"/>
              <w:rPr>
                <w:lang w:val="tt-RU" w:eastAsia="en-US"/>
              </w:rPr>
            </w:pPr>
            <w:r w:rsidRPr="00A01945">
              <w:rPr>
                <w:lang w:val="tt-RU" w:eastAsia="en-US"/>
              </w:rPr>
              <w:t>4</w:t>
            </w:r>
          </w:p>
        </w:tc>
        <w:tc>
          <w:tcPr>
            <w:tcW w:w="1790" w:type="dxa"/>
          </w:tcPr>
          <w:p w:rsidR="00A05165" w:rsidRPr="00A01945" w:rsidRDefault="00A05165" w:rsidP="002D40E3">
            <w:pPr>
              <w:jc w:val="both"/>
              <w:rPr>
                <w:lang w:val="tt-RU" w:eastAsia="en-US"/>
              </w:rPr>
            </w:pPr>
            <w:r w:rsidRPr="00A01945">
              <w:rPr>
                <w:lang w:val="tt-RU" w:eastAsia="en-US"/>
              </w:rPr>
              <w:t>Сүз төзелеше һәм сүз ясалышы</w:t>
            </w:r>
          </w:p>
        </w:tc>
        <w:tc>
          <w:tcPr>
            <w:tcW w:w="2393" w:type="dxa"/>
          </w:tcPr>
          <w:p w:rsidR="00A05165" w:rsidRPr="00A01945" w:rsidRDefault="00A05165" w:rsidP="002D40E3">
            <w:pPr>
              <w:contextualSpacing/>
              <w:jc w:val="both"/>
              <w:rPr>
                <w:lang w:val="tt-RU"/>
              </w:rPr>
            </w:pPr>
            <w:r w:rsidRPr="00A01945">
              <w:rPr>
                <w:lang w:val="tt-RU" w:eastAsia="en-US"/>
              </w:rPr>
              <w:t>Сүзне морфемаларга бүләргә; өйрәнелгән сүз ясау ысулларын билгеләргә</w:t>
            </w:r>
            <w:r w:rsidRPr="00A01945">
              <w:rPr>
                <w:lang w:val="tt-RU"/>
              </w:rPr>
              <w:t xml:space="preserve"> </w:t>
            </w:r>
          </w:p>
        </w:tc>
        <w:tc>
          <w:tcPr>
            <w:tcW w:w="1976" w:type="dxa"/>
          </w:tcPr>
          <w:p w:rsidR="00A05165" w:rsidRPr="00A01945" w:rsidRDefault="00A05165" w:rsidP="002D40E3">
            <w:pPr>
              <w:contextualSpacing/>
              <w:jc w:val="both"/>
              <w:rPr>
                <w:lang w:val="tt-RU" w:eastAsia="en-US"/>
              </w:rPr>
            </w:pPr>
            <w:r w:rsidRPr="00A01945">
              <w:rPr>
                <w:lang w:val="tt-RU" w:eastAsia="en-US"/>
              </w:rPr>
              <w:t xml:space="preserve">Мәгълүмат җыю һәм туплауда инициативалы хезмәттәшлек итәргә, төп һәм ярдәмче мәгълүматны билгели белергә, алган белемнәрне структуралаштырырга </w:t>
            </w:r>
          </w:p>
        </w:tc>
        <w:tc>
          <w:tcPr>
            <w:tcW w:w="5386" w:type="dxa"/>
          </w:tcPr>
          <w:p w:rsidR="00A05165" w:rsidRPr="00A01945" w:rsidRDefault="00A05165" w:rsidP="002D40E3">
            <w:pPr>
              <w:rPr>
                <w:b/>
                <w:bCs/>
                <w:lang w:val="tt-RU" w:eastAsia="en-US"/>
              </w:rPr>
            </w:pPr>
            <w:r w:rsidRPr="00A01945">
              <w:rPr>
                <w:b/>
                <w:bCs/>
                <w:lang w:val="tt-RU" w:eastAsia="en-US"/>
              </w:rPr>
              <w:t xml:space="preserve">Танып-белү </w:t>
            </w:r>
            <w:r w:rsidRPr="00A01945">
              <w:rPr>
                <w:b/>
                <w:lang w:val="tt-RU" w:eastAsia="en-US"/>
              </w:rPr>
              <w:t xml:space="preserve">күнекмәсе. </w:t>
            </w:r>
            <w:r w:rsidRPr="00A01945">
              <w:rPr>
                <w:bCs/>
                <w:lang w:val="tt-RU" w:eastAsia="en-US"/>
              </w:rPr>
              <w:t>1. Сүз ясалыш ысулларыннан файдаланып,  сүзләр ясый белү, сөйләм эшчәнлегендә алардан дөрес һәм урынлы файдалана белү</w:t>
            </w:r>
          </w:p>
          <w:p w:rsidR="00A05165" w:rsidRPr="00A01945" w:rsidRDefault="00A05165" w:rsidP="002D40E3">
            <w:pPr>
              <w:widowControl w:val="0"/>
              <w:tabs>
                <w:tab w:val="left" w:pos="180"/>
                <w:tab w:val="left" w:pos="993"/>
              </w:tabs>
              <w:ind w:left="72"/>
              <w:jc w:val="both"/>
              <w:rPr>
                <w:b/>
                <w:bCs/>
                <w:lang w:val="tt-RU" w:eastAsia="en-US"/>
              </w:rPr>
            </w:pPr>
            <w:r w:rsidRPr="00A01945">
              <w:rPr>
                <w:b/>
                <w:bCs/>
                <w:lang w:val="tt-RU" w:eastAsia="en-US"/>
              </w:rPr>
              <w:t xml:space="preserve">Регулятив </w:t>
            </w:r>
            <w:r w:rsidRPr="00A01945">
              <w:rPr>
                <w:b/>
                <w:lang w:val="tt-RU" w:eastAsia="en-US"/>
              </w:rPr>
              <w:t xml:space="preserve">күнекмә. </w:t>
            </w:r>
            <w:r w:rsidRPr="00A01945">
              <w:rPr>
                <w:bCs/>
                <w:lang w:val="tt-RU" w:eastAsia="en-US"/>
              </w:rPr>
              <w:t>1. Эшчәнлектә проблеманы аерып алу, аның чишелеш юлларын билгеләү</w:t>
            </w:r>
            <w:r w:rsidRPr="00A01945">
              <w:rPr>
                <w:lang w:val="tt-RU" w:eastAsia="en-US"/>
              </w:rPr>
              <w:t>.</w:t>
            </w:r>
            <w:r w:rsidRPr="00A01945">
              <w:rPr>
                <w:bCs/>
                <w:lang w:val="tt-RU" w:eastAsia="en-US"/>
              </w:rPr>
              <w:t xml:space="preserve"> 2.Мөстәкыйль рәвештә максатка ирешү юлларын, шулай ук альтернатив юлларын планлаштыра белү</w:t>
            </w:r>
          </w:p>
          <w:p w:rsidR="00A05165" w:rsidRPr="00A01945" w:rsidRDefault="00A05165" w:rsidP="002D40E3">
            <w:pPr>
              <w:rPr>
                <w:b/>
                <w:lang w:val="tt-RU" w:eastAsia="en-US"/>
              </w:rPr>
            </w:pPr>
            <w:r w:rsidRPr="00A01945">
              <w:rPr>
                <w:b/>
                <w:lang w:val="tt-RU" w:eastAsia="en-US"/>
              </w:rPr>
              <w:t xml:space="preserve">Коммуникатив күнекмә. </w:t>
            </w:r>
            <w:r w:rsidRPr="00A01945">
              <w:rPr>
                <w:bCs/>
                <w:lang w:val="tt-RU" w:eastAsia="en-US"/>
              </w:rPr>
              <w:t>1. Укытучы һәм яшьтәшләре белән бердәм эшчәнлекне оештыра белү. 2. Язма һәм телдән, монологик һәм контекст сөйләм төрләрен оста файдалана белү</w:t>
            </w:r>
          </w:p>
        </w:tc>
        <w:tc>
          <w:tcPr>
            <w:tcW w:w="2835" w:type="dxa"/>
          </w:tcPr>
          <w:p w:rsidR="00A05165" w:rsidRPr="00A01945" w:rsidRDefault="00A05165" w:rsidP="002D40E3">
            <w:pPr>
              <w:jc w:val="both"/>
              <w:rPr>
                <w:color w:val="000000"/>
                <w:shd w:val="clear" w:color="auto" w:fill="FFFFFF"/>
                <w:lang w:val="tt-RU" w:eastAsia="en-US"/>
              </w:rPr>
            </w:pPr>
            <w:r w:rsidRPr="00A01945">
              <w:rPr>
                <w:lang w:val="tt-RU" w:eastAsia="en-US"/>
              </w:rPr>
              <w:t xml:space="preserve"> Үз гамәлләреңә аңлы һәм җаваплы караш булдыру; башка кешеләр белән диалог оештырырга әзер булу һәм үзара аңлашуга ирешү; сәламәт һәм куркынычсыз яшәү рәвеше кыйммәтләре булу; кеше матурлыгын аңлау аша, үз илеңнең мәдәният тарихына хөрмәт булдыру</w:t>
            </w:r>
          </w:p>
        </w:tc>
      </w:tr>
      <w:tr w:rsidR="00A05165" w:rsidRPr="00E128FA" w:rsidTr="002D40E3">
        <w:trPr>
          <w:trHeight w:val="1692"/>
        </w:trPr>
        <w:tc>
          <w:tcPr>
            <w:tcW w:w="470" w:type="dxa"/>
          </w:tcPr>
          <w:p w:rsidR="00A05165" w:rsidRPr="00A01945" w:rsidRDefault="00A05165" w:rsidP="002D40E3">
            <w:pPr>
              <w:jc w:val="both"/>
              <w:rPr>
                <w:lang w:val="tt-RU" w:eastAsia="en-US"/>
              </w:rPr>
            </w:pPr>
            <w:r w:rsidRPr="00A01945">
              <w:rPr>
                <w:lang w:val="tt-RU" w:eastAsia="en-US"/>
              </w:rPr>
              <w:t>5</w:t>
            </w:r>
          </w:p>
        </w:tc>
        <w:tc>
          <w:tcPr>
            <w:tcW w:w="1790" w:type="dxa"/>
          </w:tcPr>
          <w:p w:rsidR="00A05165" w:rsidRPr="00A01945" w:rsidRDefault="00A05165" w:rsidP="002D40E3">
            <w:pPr>
              <w:jc w:val="both"/>
              <w:rPr>
                <w:lang w:val="tt-RU" w:eastAsia="en-US"/>
              </w:rPr>
            </w:pPr>
            <w:r w:rsidRPr="00A01945">
              <w:rPr>
                <w:lang w:val="tt-RU" w:eastAsia="en-US"/>
              </w:rPr>
              <w:t>5 нче сыйныфта үткәннәрне кабатлау</w:t>
            </w:r>
          </w:p>
        </w:tc>
        <w:tc>
          <w:tcPr>
            <w:tcW w:w="2393" w:type="dxa"/>
          </w:tcPr>
          <w:p w:rsidR="00A05165" w:rsidRPr="00A01945" w:rsidRDefault="00A05165" w:rsidP="002D40E3">
            <w:pPr>
              <w:contextualSpacing/>
              <w:jc w:val="both"/>
              <w:rPr>
                <w:lang w:val="tt-RU" w:eastAsia="en-US"/>
              </w:rPr>
            </w:pPr>
            <w:r w:rsidRPr="00A01945">
              <w:rPr>
                <w:lang w:val="tt-RU" w:eastAsia="en-US"/>
              </w:rPr>
              <w:t>Төп билгеләр буенча татар теленең авазларын классификацияләргә; сүзләрнең лексик мәгънәсен билгеләргә; сүзләрне төзелеше буенча тикшерергә</w:t>
            </w:r>
          </w:p>
        </w:tc>
        <w:tc>
          <w:tcPr>
            <w:tcW w:w="1976" w:type="dxa"/>
          </w:tcPr>
          <w:p w:rsidR="00A05165" w:rsidRPr="00A01945" w:rsidRDefault="00A05165" w:rsidP="002D40E3">
            <w:pPr>
              <w:contextualSpacing/>
              <w:jc w:val="both"/>
              <w:rPr>
                <w:lang w:val="tt-RU" w:eastAsia="en-US"/>
              </w:rPr>
            </w:pPr>
            <w:r w:rsidRPr="00A01945">
              <w:rPr>
                <w:lang w:val="tt-RU" w:eastAsia="en-US"/>
              </w:rPr>
              <w:t>Тема буенча фикер алышуда актив катнашу, үз фикереңне башкаларны ышандырырлык төпле дәлилләр белән җиткерә белү</w:t>
            </w:r>
          </w:p>
        </w:tc>
        <w:tc>
          <w:tcPr>
            <w:tcW w:w="5386" w:type="dxa"/>
          </w:tcPr>
          <w:p w:rsidR="00A05165" w:rsidRPr="00A01945" w:rsidRDefault="00A05165" w:rsidP="002D40E3">
            <w:pPr>
              <w:jc w:val="both"/>
              <w:rPr>
                <w:b/>
                <w:bCs/>
                <w:lang w:val="tt-RU" w:eastAsia="en-US"/>
              </w:rPr>
            </w:pPr>
            <w:r w:rsidRPr="00A01945">
              <w:rPr>
                <w:b/>
                <w:bCs/>
                <w:lang w:val="tt-RU" w:eastAsia="en-US"/>
              </w:rPr>
              <w:t xml:space="preserve">Танып-белү </w:t>
            </w:r>
            <w:r w:rsidRPr="00A01945">
              <w:rPr>
                <w:b/>
                <w:lang w:val="tt-RU" w:eastAsia="en-US"/>
              </w:rPr>
              <w:t>күнекмәсе.</w:t>
            </w:r>
            <w:r w:rsidRPr="00A01945">
              <w:rPr>
                <w:b/>
                <w:bCs/>
                <w:lang w:val="tt-RU" w:eastAsia="en-US"/>
              </w:rPr>
              <w:t xml:space="preserve"> </w:t>
            </w:r>
            <w:r w:rsidRPr="00A01945">
              <w:rPr>
                <w:bCs/>
                <w:lang w:val="tt-RU" w:eastAsia="en-US"/>
              </w:rPr>
              <w:t>1. Логик фикерләү, дөрес нәтиҗә һәм йомгак ясый белү. 2. Уку һәм танып-белү мәсьәләләрен чишү өчен билге, символ, модель, схемаларны үзгәртү һәм куллана белү</w:t>
            </w:r>
          </w:p>
          <w:p w:rsidR="00A05165" w:rsidRPr="00A01945" w:rsidRDefault="00A05165" w:rsidP="002D40E3">
            <w:pPr>
              <w:widowControl w:val="0"/>
              <w:tabs>
                <w:tab w:val="left" w:pos="180"/>
                <w:tab w:val="left" w:pos="993"/>
              </w:tabs>
              <w:ind w:left="72"/>
              <w:jc w:val="both"/>
              <w:rPr>
                <w:b/>
                <w:bCs/>
                <w:lang w:val="tt-RU" w:eastAsia="en-US"/>
              </w:rPr>
            </w:pPr>
            <w:r w:rsidRPr="00A01945">
              <w:rPr>
                <w:b/>
                <w:bCs/>
                <w:lang w:val="tt-RU" w:eastAsia="en-US"/>
              </w:rPr>
              <w:t xml:space="preserve">Регулятив </w:t>
            </w:r>
            <w:r w:rsidRPr="00A01945">
              <w:rPr>
                <w:b/>
                <w:lang w:val="tt-RU" w:eastAsia="en-US"/>
              </w:rPr>
              <w:t>күнекмә.</w:t>
            </w:r>
            <w:r w:rsidRPr="00A01945">
              <w:rPr>
                <w:b/>
                <w:bCs/>
                <w:lang w:val="tt-RU" w:eastAsia="en-US"/>
              </w:rPr>
              <w:t xml:space="preserve"> </w:t>
            </w:r>
            <w:r w:rsidRPr="00A01945">
              <w:rPr>
                <w:bCs/>
                <w:lang w:val="tt-RU" w:eastAsia="en-US"/>
              </w:rPr>
              <w:t xml:space="preserve">1. Үзгәреп торучы ситуацияләрдә үз гамәлләреңә төзәтмәләр кертә белү. 2. Уку һәм танып-белү процессында үзбәя, карар кабул итүне аңлы рәвештә сайлый белү </w:t>
            </w:r>
          </w:p>
          <w:p w:rsidR="00A05165" w:rsidRPr="00A01945" w:rsidRDefault="00A05165" w:rsidP="002D40E3">
            <w:pPr>
              <w:jc w:val="both"/>
              <w:rPr>
                <w:b/>
                <w:lang w:val="tt-RU" w:eastAsia="en-US"/>
              </w:rPr>
            </w:pPr>
            <w:r w:rsidRPr="00A01945">
              <w:rPr>
                <w:b/>
                <w:lang w:val="tt-RU" w:eastAsia="en-US"/>
              </w:rPr>
              <w:t xml:space="preserve">Коммуникатив күнекмә. </w:t>
            </w:r>
            <w:r w:rsidRPr="00A01945">
              <w:rPr>
                <w:bCs/>
                <w:lang w:val="tt-RU" w:eastAsia="en-US"/>
              </w:rPr>
              <w:t>1. Укытучы һәм яшьтәшләре белән бердәм эшчәнлекне оештыра белү. 2. Язма һәм телдән, монологик һәм контекст сөйләм төрләрен оста файдалана белү.3.Информацион-коммуникатив технологияләрне куллана белү</w:t>
            </w:r>
          </w:p>
        </w:tc>
        <w:tc>
          <w:tcPr>
            <w:tcW w:w="2835" w:type="dxa"/>
          </w:tcPr>
          <w:p w:rsidR="00A05165" w:rsidRPr="00A01945" w:rsidRDefault="00A05165" w:rsidP="002D40E3">
            <w:pPr>
              <w:autoSpaceDE w:val="0"/>
              <w:autoSpaceDN w:val="0"/>
              <w:adjustRightInd w:val="0"/>
              <w:rPr>
                <w:lang w:val="tt-RU"/>
              </w:rPr>
            </w:pPr>
            <w:r w:rsidRPr="00A01945">
              <w:rPr>
                <w:lang w:val="tt-RU"/>
              </w:rPr>
              <w:t xml:space="preserve">Шәхеснең әхлакый-рухи сыйфатларын камилләштерү: </w:t>
            </w:r>
          </w:p>
          <w:p w:rsidR="00A05165" w:rsidRPr="00A01945" w:rsidRDefault="00A05165" w:rsidP="002D40E3">
            <w:pPr>
              <w:autoSpaceDE w:val="0"/>
              <w:autoSpaceDN w:val="0"/>
              <w:adjustRightInd w:val="0"/>
              <w:rPr>
                <w:lang w:val="tt-RU"/>
              </w:rPr>
            </w:pPr>
            <w:r w:rsidRPr="00A01945">
              <w:rPr>
                <w:lang w:val="tt-RU"/>
              </w:rPr>
              <w:t xml:space="preserve">милли горурлык, гражданлык хисләре формалаштыру; </w:t>
            </w:r>
          </w:p>
          <w:p w:rsidR="00A05165" w:rsidRPr="00A01945" w:rsidRDefault="00A05165" w:rsidP="002D40E3">
            <w:pPr>
              <w:autoSpaceDE w:val="0"/>
              <w:autoSpaceDN w:val="0"/>
              <w:adjustRightInd w:val="0"/>
              <w:rPr>
                <w:lang w:val="tt-RU"/>
              </w:rPr>
            </w:pPr>
            <w:r w:rsidRPr="00A01945">
              <w:rPr>
                <w:lang w:val="tt-RU"/>
              </w:rPr>
              <w:t>әхлак нормаларын, җәмгыятьтә яшәү кагыйдәләрен үзләштерү.</w:t>
            </w:r>
          </w:p>
        </w:tc>
      </w:tr>
      <w:tr w:rsidR="00A05165" w:rsidRPr="00E128FA" w:rsidTr="002D40E3">
        <w:tc>
          <w:tcPr>
            <w:tcW w:w="470" w:type="dxa"/>
          </w:tcPr>
          <w:p w:rsidR="00A05165" w:rsidRPr="00A01945" w:rsidRDefault="00A05165" w:rsidP="002D40E3">
            <w:pPr>
              <w:jc w:val="both"/>
              <w:rPr>
                <w:lang w:val="tt-RU" w:eastAsia="en-US"/>
              </w:rPr>
            </w:pPr>
            <w:r w:rsidRPr="00A01945">
              <w:rPr>
                <w:lang w:val="tt-RU" w:eastAsia="en-US"/>
              </w:rPr>
              <w:t>6</w:t>
            </w:r>
          </w:p>
        </w:tc>
        <w:tc>
          <w:tcPr>
            <w:tcW w:w="1790" w:type="dxa"/>
          </w:tcPr>
          <w:p w:rsidR="00A05165" w:rsidRPr="00A01945" w:rsidRDefault="00A05165" w:rsidP="002D40E3">
            <w:pPr>
              <w:jc w:val="both"/>
              <w:rPr>
                <w:lang w:val="tt-RU" w:eastAsia="en-US"/>
              </w:rPr>
            </w:pPr>
            <w:r w:rsidRPr="00A01945">
              <w:rPr>
                <w:lang w:val="tt-RU" w:eastAsia="en-US"/>
              </w:rPr>
              <w:t>Бәйләнешле сөйләм үстерү</w:t>
            </w:r>
          </w:p>
        </w:tc>
        <w:tc>
          <w:tcPr>
            <w:tcW w:w="2393" w:type="dxa"/>
          </w:tcPr>
          <w:p w:rsidR="00A05165" w:rsidRPr="00A01945" w:rsidRDefault="00A05165" w:rsidP="002D40E3">
            <w:pPr>
              <w:jc w:val="both"/>
              <w:rPr>
                <w:lang w:val="tt-RU" w:eastAsia="en-US"/>
              </w:rPr>
            </w:pPr>
            <w:r w:rsidRPr="00A01945">
              <w:rPr>
                <w:lang w:val="tt-RU" w:eastAsia="en-US"/>
              </w:rPr>
              <w:t>Сөйләм вакытында үз фикерен яклый һәм аның дөреслеген дәлилли белергә</w:t>
            </w:r>
          </w:p>
        </w:tc>
        <w:tc>
          <w:tcPr>
            <w:tcW w:w="1976" w:type="dxa"/>
          </w:tcPr>
          <w:p w:rsidR="00A05165" w:rsidRPr="00A01945" w:rsidRDefault="00A05165" w:rsidP="002D40E3">
            <w:pPr>
              <w:jc w:val="both"/>
              <w:rPr>
                <w:lang w:val="tt-RU" w:eastAsia="en-US"/>
              </w:rPr>
            </w:pPr>
            <w:r w:rsidRPr="00A01945">
              <w:rPr>
                <w:lang w:val="tt-RU" w:eastAsia="en-US"/>
              </w:rPr>
              <w:t>Кешеләр белән телдән аралашканда, тел берәмлекләрен урынлы файдалану</w:t>
            </w:r>
          </w:p>
        </w:tc>
        <w:tc>
          <w:tcPr>
            <w:tcW w:w="5386" w:type="dxa"/>
          </w:tcPr>
          <w:p w:rsidR="00A05165" w:rsidRPr="00A01945" w:rsidRDefault="00A05165" w:rsidP="002D40E3">
            <w:pPr>
              <w:contextualSpacing/>
              <w:jc w:val="both"/>
              <w:rPr>
                <w:lang w:val="tt-RU" w:eastAsia="en-US"/>
              </w:rPr>
            </w:pPr>
            <w:r w:rsidRPr="00A01945">
              <w:rPr>
                <w:b/>
                <w:lang w:val="tt-RU" w:eastAsia="en-US"/>
              </w:rPr>
              <w:t xml:space="preserve">Танып-белү күнекмәсе. </w:t>
            </w:r>
            <w:r w:rsidRPr="00A01945">
              <w:rPr>
                <w:lang w:val="tt-RU" w:eastAsia="en-US"/>
              </w:rPr>
              <w:t>1.</w:t>
            </w:r>
            <w:r w:rsidRPr="00A01945">
              <w:rPr>
                <w:bCs/>
                <w:lang w:val="tt-RU" w:eastAsia="en-US"/>
              </w:rPr>
              <w:t>Телне әдәбият, рәсем һәм музыка сәнгате белән бәйләп, сүз сәнгатенең кыйммәтен күрсәтү, матурлыкны танырга өйрәтү. 2. Тел берәмлекләренең әдәби әсәр тудырудагы ролен билгеләү</w:t>
            </w:r>
          </w:p>
          <w:p w:rsidR="00A05165" w:rsidRPr="00A01945" w:rsidRDefault="00A05165" w:rsidP="002D40E3">
            <w:pPr>
              <w:contextualSpacing/>
              <w:jc w:val="both"/>
              <w:rPr>
                <w:lang w:val="tt-RU" w:eastAsia="en-US"/>
              </w:rPr>
            </w:pPr>
            <w:r w:rsidRPr="00A01945">
              <w:rPr>
                <w:b/>
                <w:lang w:val="tt-RU" w:eastAsia="en-US"/>
              </w:rPr>
              <w:t xml:space="preserve">Регулятив күнекмә. 1. </w:t>
            </w:r>
            <w:r w:rsidRPr="00A01945">
              <w:rPr>
                <w:lang w:val="tt-RU" w:eastAsia="en-US"/>
              </w:rPr>
              <w:t>Көтелгән нәтиҗәгә ирешә яки ирешә алмау сәбәпләрен аргументлаштырып, үз эшчәнлегеңә бәя бирү</w:t>
            </w:r>
          </w:p>
          <w:p w:rsidR="00A05165" w:rsidRPr="00A01945" w:rsidRDefault="00A05165" w:rsidP="002D40E3">
            <w:pPr>
              <w:jc w:val="both"/>
              <w:rPr>
                <w:b/>
                <w:color w:val="FF0000"/>
                <w:lang w:val="tt-RU" w:eastAsia="en-US"/>
              </w:rPr>
            </w:pPr>
            <w:r w:rsidRPr="00A01945">
              <w:rPr>
                <w:b/>
                <w:lang w:val="tt-RU" w:eastAsia="en-US"/>
              </w:rPr>
              <w:t xml:space="preserve">Коммуникатив күнекмә. </w:t>
            </w:r>
            <w:r w:rsidRPr="00A01945">
              <w:rPr>
                <w:lang w:val="tt-RU" w:eastAsia="en-US"/>
              </w:rPr>
              <w:t>1. Диалог барышында үз фикереңне дәлилләп бирә, партнер фикерен сорый белү. 2. Диалог барышында карар кабул итә һәм аны әңгәмәдәшең белән яраштыра белү</w:t>
            </w:r>
          </w:p>
        </w:tc>
        <w:tc>
          <w:tcPr>
            <w:tcW w:w="2835" w:type="dxa"/>
          </w:tcPr>
          <w:p w:rsidR="00A05165" w:rsidRPr="00A01945" w:rsidRDefault="00A05165" w:rsidP="002D40E3">
            <w:pPr>
              <w:autoSpaceDE w:val="0"/>
              <w:autoSpaceDN w:val="0"/>
              <w:adjustRightInd w:val="0"/>
              <w:rPr>
                <w:lang w:val="tt-RU"/>
              </w:rPr>
            </w:pPr>
            <w:r w:rsidRPr="00A01945">
              <w:rPr>
                <w:color w:val="000000"/>
                <w:lang w:val="tt-RU"/>
              </w:rPr>
              <w:t>Башка кешегә, аның уй-фикеренә, дөньяга карашына, мәдәниятенә, теленә, диненә, гражданлык позициясенә (карашына) карата аңлы, хөрмәтле һәм игелекле караш; башка кешеләр белән диалог оештырырга әзер һәм сәләтле булу һәм үзара аңлашуга ирешү; үзең алган белем күнекмәләрен тормышның төрле шартларында куллана белергә өйрәнү</w:t>
            </w:r>
          </w:p>
        </w:tc>
      </w:tr>
    </w:tbl>
    <w:p w:rsidR="00A05165" w:rsidRDefault="00A05165">
      <w:pPr>
        <w:rPr>
          <w:lang w:val="tt-RU"/>
        </w:rPr>
      </w:pPr>
    </w:p>
    <w:p w:rsidR="00A05165" w:rsidRDefault="00A05165" w:rsidP="002D40E3">
      <w:pPr>
        <w:spacing w:after="200" w:line="276" w:lineRule="auto"/>
        <w:rPr>
          <w:b/>
          <w:lang w:val="tt-RU" w:eastAsia="en-US"/>
        </w:rPr>
      </w:pPr>
    </w:p>
    <w:p w:rsidR="00A05165" w:rsidRDefault="00A05165" w:rsidP="002D40E3">
      <w:pPr>
        <w:spacing w:after="200" w:line="276" w:lineRule="auto"/>
        <w:rPr>
          <w:b/>
          <w:lang w:val="tt-RU" w:eastAsia="en-US"/>
        </w:rPr>
      </w:pPr>
    </w:p>
    <w:p w:rsidR="00A05165" w:rsidRDefault="00A05165" w:rsidP="002D40E3">
      <w:pPr>
        <w:spacing w:after="200" w:line="276" w:lineRule="auto"/>
        <w:rPr>
          <w:b/>
          <w:lang w:val="tt-RU" w:eastAsia="en-US"/>
        </w:rPr>
      </w:pPr>
    </w:p>
    <w:p w:rsidR="00A05165" w:rsidRPr="00105895" w:rsidRDefault="00A05165" w:rsidP="00F12962">
      <w:pPr>
        <w:jc w:val="center"/>
        <w:rPr>
          <w:b/>
          <w:lang w:val="tt-RU"/>
        </w:rPr>
      </w:pPr>
      <w:r w:rsidRPr="00105895">
        <w:rPr>
          <w:b/>
          <w:lang w:val="tt-RU"/>
        </w:rPr>
        <w:t>Эш программасының эчтәлеге.</w:t>
      </w:r>
    </w:p>
    <w:p w:rsidR="00A05165" w:rsidRPr="00105895" w:rsidRDefault="00A05165" w:rsidP="00F12962">
      <w:pPr>
        <w:shd w:val="clear" w:color="auto" w:fill="FFFFFF"/>
        <w:rPr>
          <w:b/>
          <w:bCs/>
          <w:noProof/>
          <w:spacing w:val="-10"/>
          <w:lang w:val="en-US"/>
        </w:rPr>
      </w:pPr>
      <w:r w:rsidRPr="00105895">
        <w:rPr>
          <w:lang w:val="tt-RU"/>
        </w:rPr>
        <w:t xml:space="preserve">    </w:t>
      </w:r>
      <w:r w:rsidRPr="00105895">
        <w:rPr>
          <w:color w:val="000000"/>
          <w:lang w:val="tt-RU"/>
        </w:rPr>
        <w:t>Укыту-тәрбия эше рус телендә алып барыла торган мәктәпләрдә татар балаларына татар телен өйрәтү үз телләрен өйрәнүгә кызыксыну, омтылыш уяту, мәхәббәт хисләре тәрбияләүдә әһәмиятле роль уйный. Укыту планында каралганча, татар теле дәресләре өчен эш программасы атнага 3 сәгать исәбеннән</w:t>
      </w:r>
      <w:r>
        <w:rPr>
          <w:color w:val="000000"/>
          <w:lang w:val="tt-RU"/>
        </w:rPr>
        <w:t>,</w:t>
      </w:r>
      <w:r w:rsidRPr="00105895">
        <w:rPr>
          <w:color w:val="000000"/>
          <w:lang w:val="tt-RU"/>
        </w:rPr>
        <w:t xml:space="preserve"> елга 105 сәгать.Программада елга 105 сәгать бирелгән.</w:t>
      </w:r>
      <w:r w:rsidRPr="00105895">
        <w:rPr>
          <w:lang w:val="tt-RU"/>
        </w:rPr>
        <w:t xml:space="preserve"> Уку елы ахырында 5 нче сыйныфта үтелгән материал буенча арадаш аттестация үткәрү планлаштырыла. Эшне үтәү өчен 1 сәгать вакыт бирелә.</w:t>
      </w:r>
    </w:p>
    <w:p w:rsidR="00A05165" w:rsidRPr="00105895" w:rsidRDefault="00A05165" w:rsidP="00F12962">
      <w:pPr>
        <w:autoSpaceDE w:val="0"/>
        <w:autoSpaceDN w:val="0"/>
        <w:adjustRightInd w:val="0"/>
        <w:rPr>
          <w:color w:val="000000"/>
          <w:lang w:val="tt-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4"/>
        <w:gridCol w:w="3969"/>
        <w:gridCol w:w="5811"/>
        <w:gridCol w:w="1701"/>
        <w:gridCol w:w="1984"/>
      </w:tblGrid>
      <w:tr w:rsidR="00A05165" w:rsidRPr="00105895" w:rsidTr="00ED442E">
        <w:tc>
          <w:tcPr>
            <w:tcW w:w="534" w:type="dxa"/>
          </w:tcPr>
          <w:p w:rsidR="00A05165" w:rsidRPr="00ED442E" w:rsidRDefault="00A05165" w:rsidP="00ED442E">
            <w:pPr>
              <w:tabs>
                <w:tab w:val="left" w:pos="1425"/>
              </w:tabs>
              <w:rPr>
                <w:b/>
                <w:lang w:val="tt-RU"/>
              </w:rPr>
            </w:pPr>
            <w:r w:rsidRPr="00ED442E">
              <w:rPr>
                <w:b/>
                <w:lang w:val="tt-RU"/>
              </w:rPr>
              <w:t>№</w:t>
            </w:r>
          </w:p>
        </w:tc>
        <w:tc>
          <w:tcPr>
            <w:tcW w:w="3969" w:type="dxa"/>
          </w:tcPr>
          <w:p w:rsidR="00A05165" w:rsidRPr="00ED442E" w:rsidRDefault="00A05165" w:rsidP="00ED442E">
            <w:pPr>
              <w:tabs>
                <w:tab w:val="left" w:pos="1425"/>
              </w:tabs>
              <w:jc w:val="center"/>
              <w:rPr>
                <w:b/>
                <w:lang w:val="tt-RU"/>
              </w:rPr>
            </w:pPr>
            <w:r w:rsidRPr="00ED442E">
              <w:rPr>
                <w:b/>
                <w:lang w:val="tt-RU"/>
              </w:rPr>
              <w:t>Программа буенча темалар</w:t>
            </w:r>
          </w:p>
        </w:tc>
        <w:tc>
          <w:tcPr>
            <w:tcW w:w="5811" w:type="dxa"/>
          </w:tcPr>
          <w:p w:rsidR="00A05165" w:rsidRPr="00ED442E" w:rsidRDefault="00A05165" w:rsidP="00ED442E">
            <w:pPr>
              <w:pStyle w:val="Default"/>
              <w:jc w:val="center"/>
              <w:rPr>
                <w:lang w:val="tt-RU"/>
              </w:rPr>
            </w:pPr>
          </w:p>
        </w:tc>
        <w:tc>
          <w:tcPr>
            <w:tcW w:w="1701" w:type="dxa"/>
          </w:tcPr>
          <w:p w:rsidR="00A05165" w:rsidRPr="00ED442E" w:rsidRDefault="00A05165" w:rsidP="00ED442E">
            <w:pPr>
              <w:tabs>
                <w:tab w:val="left" w:pos="1425"/>
              </w:tabs>
              <w:rPr>
                <w:b/>
                <w:lang w:val="tt-RU"/>
              </w:rPr>
            </w:pPr>
            <w:r w:rsidRPr="00ED442E">
              <w:rPr>
                <w:lang w:val="tt-RU"/>
              </w:rPr>
              <w:t xml:space="preserve"> </w:t>
            </w:r>
            <w:r w:rsidRPr="00ED442E">
              <w:rPr>
                <w:b/>
                <w:lang w:val="tt-RU"/>
              </w:rPr>
              <w:t xml:space="preserve">Программа буенча </w:t>
            </w:r>
          </w:p>
        </w:tc>
        <w:tc>
          <w:tcPr>
            <w:tcW w:w="1984" w:type="dxa"/>
          </w:tcPr>
          <w:p w:rsidR="00A05165" w:rsidRPr="00ED442E" w:rsidRDefault="00A05165" w:rsidP="00ED442E">
            <w:pPr>
              <w:tabs>
                <w:tab w:val="left" w:pos="1425"/>
              </w:tabs>
              <w:jc w:val="center"/>
              <w:rPr>
                <w:b/>
                <w:lang w:val="tt-RU"/>
              </w:rPr>
            </w:pPr>
            <w:r w:rsidRPr="00ED442E">
              <w:rPr>
                <w:b/>
                <w:lang w:val="tt-RU"/>
              </w:rPr>
              <w:t>Эш  программасы буенча</w:t>
            </w:r>
          </w:p>
        </w:tc>
      </w:tr>
      <w:tr w:rsidR="00A05165" w:rsidRPr="00105895" w:rsidTr="00ED442E">
        <w:tc>
          <w:tcPr>
            <w:tcW w:w="534" w:type="dxa"/>
          </w:tcPr>
          <w:p w:rsidR="00A05165" w:rsidRPr="00ED442E" w:rsidRDefault="00A05165" w:rsidP="00ED442E">
            <w:pPr>
              <w:jc w:val="center"/>
              <w:rPr>
                <w:lang w:val="tt-RU"/>
              </w:rPr>
            </w:pPr>
            <w:r w:rsidRPr="00ED442E">
              <w:rPr>
                <w:lang w:val="tt-RU"/>
              </w:rPr>
              <w:t>1</w:t>
            </w:r>
          </w:p>
        </w:tc>
        <w:tc>
          <w:tcPr>
            <w:tcW w:w="3969" w:type="dxa"/>
          </w:tcPr>
          <w:p w:rsidR="00A05165" w:rsidRPr="00105895" w:rsidRDefault="00A05165" w:rsidP="00F12962">
            <w:pPr>
              <w:pStyle w:val="Default"/>
            </w:pPr>
            <w:r w:rsidRPr="00ED442E">
              <w:rPr>
                <w:lang w:val="tt-RU"/>
              </w:rPr>
              <w:t xml:space="preserve">4 нче </w:t>
            </w:r>
            <w:r w:rsidRPr="00105895">
              <w:t xml:space="preserve"> сыйныф</w:t>
            </w:r>
            <w:r w:rsidRPr="00ED442E">
              <w:rPr>
                <w:lang w:val="tt-RU"/>
              </w:rPr>
              <w:t>т</w:t>
            </w:r>
            <w:r w:rsidRPr="00105895">
              <w:t xml:space="preserve">а үткәннәрне кабатлау </w:t>
            </w:r>
          </w:p>
        </w:tc>
        <w:tc>
          <w:tcPr>
            <w:tcW w:w="5811" w:type="dxa"/>
          </w:tcPr>
          <w:p w:rsidR="00A05165" w:rsidRPr="00105895" w:rsidRDefault="00A05165" w:rsidP="00F12962">
            <w:pPr>
              <w:pStyle w:val="Default"/>
            </w:pPr>
            <w:r w:rsidRPr="00105895">
              <w:t xml:space="preserve">Сүз төркемнәре, җөмлә турында үткәннәрне системага салып кабатлату </w:t>
            </w:r>
          </w:p>
        </w:tc>
        <w:tc>
          <w:tcPr>
            <w:tcW w:w="1701" w:type="dxa"/>
          </w:tcPr>
          <w:p w:rsidR="00A05165" w:rsidRPr="00ED442E" w:rsidRDefault="00A05165" w:rsidP="00ED442E">
            <w:pPr>
              <w:jc w:val="center"/>
              <w:rPr>
                <w:lang w:val="tt-RU"/>
              </w:rPr>
            </w:pPr>
            <w:r w:rsidRPr="00ED442E">
              <w:rPr>
                <w:lang w:val="tt-RU"/>
              </w:rPr>
              <w:t>5</w:t>
            </w:r>
          </w:p>
        </w:tc>
        <w:tc>
          <w:tcPr>
            <w:tcW w:w="1984" w:type="dxa"/>
          </w:tcPr>
          <w:p w:rsidR="00A05165" w:rsidRPr="00ED442E" w:rsidRDefault="00A05165" w:rsidP="00ED442E">
            <w:pPr>
              <w:jc w:val="center"/>
              <w:rPr>
                <w:lang w:val="tt-RU"/>
              </w:rPr>
            </w:pPr>
            <w:r w:rsidRPr="00ED442E">
              <w:rPr>
                <w:lang w:val="tt-RU"/>
              </w:rPr>
              <w:t>4</w:t>
            </w:r>
          </w:p>
        </w:tc>
      </w:tr>
      <w:tr w:rsidR="00A05165" w:rsidRPr="00105895" w:rsidTr="00ED442E">
        <w:tc>
          <w:tcPr>
            <w:tcW w:w="534" w:type="dxa"/>
          </w:tcPr>
          <w:p w:rsidR="00A05165" w:rsidRPr="00ED442E" w:rsidRDefault="00A05165" w:rsidP="00ED442E">
            <w:pPr>
              <w:jc w:val="center"/>
              <w:rPr>
                <w:lang w:val="tt-RU"/>
              </w:rPr>
            </w:pPr>
            <w:r w:rsidRPr="00ED442E">
              <w:rPr>
                <w:lang w:val="tt-RU"/>
              </w:rPr>
              <w:t>2</w:t>
            </w:r>
          </w:p>
        </w:tc>
        <w:tc>
          <w:tcPr>
            <w:tcW w:w="3969" w:type="dxa"/>
          </w:tcPr>
          <w:p w:rsidR="00A05165" w:rsidRPr="00105895" w:rsidRDefault="00A05165" w:rsidP="00F12962">
            <w:pPr>
              <w:pStyle w:val="Default"/>
            </w:pPr>
            <w:r w:rsidRPr="00105895">
              <w:t>Фонетика, орфоэпия</w:t>
            </w:r>
            <w:r w:rsidRPr="00ED442E">
              <w:rPr>
                <w:lang w:val="tt-RU"/>
              </w:rPr>
              <w:t>,г</w:t>
            </w:r>
            <w:r w:rsidRPr="00105895">
              <w:t xml:space="preserve">рафика һәм орфография. </w:t>
            </w:r>
          </w:p>
        </w:tc>
        <w:tc>
          <w:tcPr>
            <w:tcW w:w="5811" w:type="dxa"/>
          </w:tcPr>
          <w:p w:rsidR="00A05165" w:rsidRPr="00ED442E" w:rsidRDefault="00A05165" w:rsidP="00ED442E">
            <w:pPr>
              <w:jc w:val="both"/>
              <w:rPr>
                <w:lang w:val="tt-RU"/>
              </w:rPr>
            </w:pPr>
            <w:r w:rsidRPr="00105895">
              <w:t>Графика һәм орфография.</w:t>
            </w:r>
            <w:r w:rsidRPr="00ED442E">
              <w:rPr>
                <w:lang w:val="tt-RU"/>
              </w:rPr>
              <w:t xml:space="preserve"> Сузык авазлар. Аңкау һәм ирен гармониясе. Тартыкларның сөйләмдәге үзгәрешләре.  Аваз һәм хәреф төшенчәләре.Алфавит.  Татар алфавитын үзләштерүне гамәли ныгыту. Я, ю, е хәрефләренең дөрес язылышы. </w:t>
            </w:r>
            <w:r w:rsidRPr="00ED442E">
              <w:rPr>
                <w:lang w:val="tt-RU" w:eastAsia="en-US"/>
              </w:rPr>
              <w:t>ь һәм ъ билгеләренең дөрес язылышы.</w:t>
            </w:r>
            <w:r w:rsidRPr="00ED442E">
              <w:rPr>
                <w:lang w:val="tt-RU"/>
              </w:rPr>
              <w:t xml:space="preserve"> Татар теленең үзенчәлекле авазларын дөрес әйтү, язу. Аваз үзгәрешләрен таба һәм билгели белү. Сүзләрне юлдан-юлга күчерү, иҗек калыпларына нигезләнеп, сүзләрне иҗекләргә бүлү. Сүз басымын дөрес кую. Текстка ярашлы интонация төрен билгеләү һәм куллану </w:t>
            </w:r>
          </w:p>
          <w:p w:rsidR="00A05165" w:rsidRPr="00ED442E" w:rsidRDefault="00A05165" w:rsidP="00ED442E">
            <w:pPr>
              <w:jc w:val="both"/>
              <w:rPr>
                <w:lang w:val="tt-RU" w:eastAsia="en-US"/>
              </w:rPr>
            </w:pPr>
            <w:r w:rsidRPr="00ED442E">
              <w:rPr>
                <w:lang w:val="tt-RU" w:eastAsia="en-US"/>
              </w:rPr>
              <w:t>Сүзләргә фонетик анализ ясау</w:t>
            </w:r>
          </w:p>
          <w:p w:rsidR="00A05165" w:rsidRPr="00ED442E" w:rsidRDefault="00A05165" w:rsidP="00A0347E">
            <w:pPr>
              <w:pStyle w:val="Default"/>
              <w:rPr>
                <w:lang w:val="tt-RU"/>
              </w:rPr>
            </w:pPr>
          </w:p>
        </w:tc>
        <w:tc>
          <w:tcPr>
            <w:tcW w:w="1701" w:type="dxa"/>
          </w:tcPr>
          <w:p w:rsidR="00A05165" w:rsidRPr="00ED442E" w:rsidRDefault="00A05165" w:rsidP="00ED442E">
            <w:pPr>
              <w:pStyle w:val="Default"/>
              <w:jc w:val="center"/>
              <w:rPr>
                <w:lang w:val="tt-RU"/>
              </w:rPr>
            </w:pPr>
            <w:r w:rsidRPr="00105895">
              <w:t>3</w:t>
            </w:r>
            <w:r w:rsidRPr="00ED442E">
              <w:rPr>
                <w:lang w:val="tt-RU"/>
              </w:rPr>
              <w:t>4</w:t>
            </w:r>
          </w:p>
        </w:tc>
        <w:tc>
          <w:tcPr>
            <w:tcW w:w="1984" w:type="dxa"/>
          </w:tcPr>
          <w:p w:rsidR="00A05165" w:rsidRPr="00105895" w:rsidRDefault="00A05165" w:rsidP="00ED442E">
            <w:pPr>
              <w:pStyle w:val="Default"/>
              <w:jc w:val="center"/>
            </w:pPr>
            <w:r w:rsidRPr="00105895">
              <w:t>33</w:t>
            </w:r>
          </w:p>
        </w:tc>
      </w:tr>
      <w:tr w:rsidR="00A05165" w:rsidRPr="00105895" w:rsidTr="00ED442E">
        <w:tc>
          <w:tcPr>
            <w:tcW w:w="534" w:type="dxa"/>
          </w:tcPr>
          <w:p w:rsidR="00A05165" w:rsidRPr="00ED442E" w:rsidRDefault="00A05165" w:rsidP="00ED442E">
            <w:pPr>
              <w:jc w:val="center"/>
              <w:rPr>
                <w:lang w:val="tt-RU"/>
              </w:rPr>
            </w:pPr>
            <w:r w:rsidRPr="00ED442E">
              <w:rPr>
                <w:lang w:val="tt-RU"/>
              </w:rPr>
              <w:t>3</w:t>
            </w:r>
          </w:p>
        </w:tc>
        <w:tc>
          <w:tcPr>
            <w:tcW w:w="3969" w:type="dxa"/>
          </w:tcPr>
          <w:p w:rsidR="00A05165" w:rsidRPr="00ED442E" w:rsidRDefault="00A05165" w:rsidP="00F12962">
            <w:pPr>
              <w:pStyle w:val="Default"/>
              <w:rPr>
                <w:lang w:val="tt-RU"/>
              </w:rPr>
            </w:pPr>
            <w:r w:rsidRPr="00ED442E">
              <w:rPr>
                <w:lang w:val="tt-RU"/>
              </w:rPr>
              <w:t xml:space="preserve">Лексика һәм лексикография. </w:t>
            </w:r>
          </w:p>
        </w:tc>
        <w:tc>
          <w:tcPr>
            <w:tcW w:w="5811" w:type="dxa"/>
          </w:tcPr>
          <w:p w:rsidR="00A05165" w:rsidRPr="00ED442E" w:rsidRDefault="00A05165" w:rsidP="00ED442E">
            <w:pPr>
              <w:jc w:val="both"/>
              <w:rPr>
                <w:lang w:val="tt-RU" w:eastAsia="en-US"/>
              </w:rPr>
            </w:pPr>
            <w:r w:rsidRPr="00ED442E">
              <w:rPr>
                <w:lang w:val="tt-RU" w:eastAsia="en-US"/>
              </w:rPr>
              <w:t>Лексика һәм лексикология турында төшенчә. Сүзнең лексик мәгънәсе. Сүзләрнең туры һәм күчерелмә мәгънәләре. Фразеологизмнар. Фразеологик әйтелмәләрне сөйләмдә куллану</w:t>
            </w:r>
          </w:p>
          <w:p w:rsidR="00A05165" w:rsidRPr="00ED442E" w:rsidRDefault="00A05165" w:rsidP="00ED442E">
            <w:pPr>
              <w:jc w:val="both"/>
              <w:rPr>
                <w:lang w:val="tt-RU" w:eastAsia="en-US"/>
              </w:rPr>
            </w:pPr>
            <w:r w:rsidRPr="00ED442E">
              <w:rPr>
                <w:lang w:val="tt-RU" w:eastAsia="en-US"/>
              </w:rPr>
              <w:t>Төрле типтагы сүзлекләрнең төзелү принциплары, алардан дөрес файдалану.</w:t>
            </w:r>
          </w:p>
          <w:p w:rsidR="00A05165" w:rsidRPr="00ED442E" w:rsidRDefault="00A05165" w:rsidP="00F12962">
            <w:pPr>
              <w:pStyle w:val="Default"/>
              <w:rPr>
                <w:lang w:val="tt-RU"/>
              </w:rPr>
            </w:pPr>
            <w:r w:rsidRPr="00ED442E">
              <w:rPr>
                <w:lang w:val="tt-RU"/>
              </w:rPr>
              <w:t xml:space="preserve"> Текстта, сөйләмдә сүзнең кулланылыш үзенчәлеген, лексик мәгънәсен билгеләү. Сүзләрнең актив, пассив кулланылышларын аңлату. Сүзләрнең килеп чыгышларын билгеләү, сәбәпләрен аңлау. Фразеологик берәмлекләр белдергән мәгънәне аңлату, сөйләмдә алардан урынлы куллану. Сүзлекләр белән белешмә материал буларак эшләү </w:t>
            </w:r>
          </w:p>
        </w:tc>
        <w:tc>
          <w:tcPr>
            <w:tcW w:w="1701" w:type="dxa"/>
          </w:tcPr>
          <w:p w:rsidR="00A05165" w:rsidRPr="00ED442E" w:rsidRDefault="00A05165" w:rsidP="00ED442E">
            <w:pPr>
              <w:jc w:val="center"/>
              <w:rPr>
                <w:lang w:val="tt-RU"/>
              </w:rPr>
            </w:pPr>
            <w:r w:rsidRPr="00ED442E">
              <w:rPr>
                <w:lang w:val="tt-RU"/>
              </w:rPr>
              <w:t>17</w:t>
            </w:r>
          </w:p>
        </w:tc>
        <w:tc>
          <w:tcPr>
            <w:tcW w:w="1984" w:type="dxa"/>
          </w:tcPr>
          <w:p w:rsidR="00A05165" w:rsidRPr="00ED442E" w:rsidRDefault="00A05165" w:rsidP="00ED442E">
            <w:pPr>
              <w:jc w:val="center"/>
              <w:rPr>
                <w:lang w:val="tt-RU"/>
              </w:rPr>
            </w:pPr>
            <w:r w:rsidRPr="00ED442E">
              <w:rPr>
                <w:lang w:val="tt-RU"/>
              </w:rPr>
              <w:t>16</w:t>
            </w:r>
          </w:p>
        </w:tc>
      </w:tr>
      <w:tr w:rsidR="00A05165" w:rsidRPr="00FA278C" w:rsidTr="00ED442E">
        <w:tc>
          <w:tcPr>
            <w:tcW w:w="534" w:type="dxa"/>
          </w:tcPr>
          <w:p w:rsidR="00A05165" w:rsidRPr="00ED442E" w:rsidRDefault="00A05165" w:rsidP="00ED442E">
            <w:pPr>
              <w:jc w:val="center"/>
              <w:rPr>
                <w:lang w:val="tt-RU"/>
              </w:rPr>
            </w:pPr>
            <w:r w:rsidRPr="00ED442E">
              <w:rPr>
                <w:lang w:val="tt-RU"/>
              </w:rPr>
              <w:t>4</w:t>
            </w:r>
          </w:p>
        </w:tc>
        <w:tc>
          <w:tcPr>
            <w:tcW w:w="3969" w:type="dxa"/>
          </w:tcPr>
          <w:p w:rsidR="00A05165" w:rsidRPr="00ED442E" w:rsidRDefault="00A05165" w:rsidP="00F12962">
            <w:pPr>
              <w:pStyle w:val="Default"/>
              <w:rPr>
                <w:lang w:val="tt-RU"/>
              </w:rPr>
            </w:pPr>
            <w:r w:rsidRPr="00ED442E">
              <w:rPr>
                <w:lang w:val="tt-RU"/>
              </w:rPr>
              <w:t xml:space="preserve">Сүз төзелеше һәм сүз ясалышы. </w:t>
            </w:r>
          </w:p>
        </w:tc>
        <w:tc>
          <w:tcPr>
            <w:tcW w:w="5811" w:type="dxa"/>
          </w:tcPr>
          <w:p w:rsidR="00A05165" w:rsidRPr="00ED442E" w:rsidRDefault="00A05165" w:rsidP="00FA278C">
            <w:pPr>
              <w:pStyle w:val="Default"/>
              <w:rPr>
                <w:lang w:val="tt-RU"/>
              </w:rPr>
            </w:pPr>
            <w:r w:rsidRPr="00ED442E">
              <w:rPr>
                <w:lang w:val="tt-RU"/>
              </w:rPr>
              <w:t xml:space="preserve">Тел белеменең бүлеге буларак сүз төзелеше һәм сүз ясалышы. Тамырдаш сүзләр.  </w:t>
            </w:r>
            <w:r w:rsidRPr="00ED442E">
              <w:rPr>
                <w:lang w:val="tt-RU" w:eastAsia="en-US"/>
              </w:rPr>
              <w:t>Сүзнең тамыры һәм кушымчалар.</w:t>
            </w:r>
            <w:r w:rsidRPr="00ED442E">
              <w:rPr>
                <w:lang w:val="tt-RU"/>
              </w:rPr>
              <w:t xml:space="preserve">Төрле сүз төркемнәрен ясаучы кушымчалар. Мөнәсәбәт белдерүче, бәйләгеч кушымчалар, модальлек кушымчаларын аеру, урынлы куллану. Сүз ясалу ысуллары: ясагыч кушымчалар ярдәмендә сүз ясалу, сүзләрне кушу яки теркәү ярдәмендә сүз ясау, сүзләрне кыскарту юлы белән яңа сүз ясалу. Сүз төзелешен һәм ясалышын тикшерү, төрле сүзлекләр куллану. </w:t>
            </w:r>
          </w:p>
        </w:tc>
        <w:tc>
          <w:tcPr>
            <w:tcW w:w="1701" w:type="dxa"/>
          </w:tcPr>
          <w:p w:rsidR="00A05165" w:rsidRPr="00ED442E" w:rsidRDefault="00A05165" w:rsidP="00ED442E">
            <w:pPr>
              <w:jc w:val="center"/>
              <w:rPr>
                <w:lang w:val="tt-RU"/>
              </w:rPr>
            </w:pPr>
            <w:r w:rsidRPr="00ED442E">
              <w:rPr>
                <w:lang w:val="tt-RU"/>
              </w:rPr>
              <w:t>16</w:t>
            </w:r>
          </w:p>
        </w:tc>
        <w:tc>
          <w:tcPr>
            <w:tcW w:w="1984" w:type="dxa"/>
          </w:tcPr>
          <w:p w:rsidR="00A05165" w:rsidRPr="00ED442E" w:rsidRDefault="00A05165" w:rsidP="00ED442E">
            <w:pPr>
              <w:jc w:val="center"/>
              <w:rPr>
                <w:lang w:val="tt-RU"/>
              </w:rPr>
            </w:pPr>
            <w:r w:rsidRPr="00ED442E">
              <w:rPr>
                <w:lang w:val="tt-RU"/>
              </w:rPr>
              <w:t>19</w:t>
            </w:r>
          </w:p>
        </w:tc>
      </w:tr>
      <w:tr w:rsidR="00A05165" w:rsidRPr="00105895" w:rsidTr="00ED442E">
        <w:tc>
          <w:tcPr>
            <w:tcW w:w="534" w:type="dxa"/>
          </w:tcPr>
          <w:p w:rsidR="00A05165" w:rsidRPr="00ED442E" w:rsidRDefault="00A05165" w:rsidP="00ED442E">
            <w:pPr>
              <w:jc w:val="center"/>
              <w:rPr>
                <w:lang w:val="tt-RU"/>
              </w:rPr>
            </w:pPr>
            <w:r w:rsidRPr="00ED442E">
              <w:rPr>
                <w:lang w:val="tt-RU"/>
              </w:rPr>
              <w:t>5</w:t>
            </w:r>
          </w:p>
        </w:tc>
        <w:tc>
          <w:tcPr>
            <w:tcW w:w="3969" w:type="dxa"/>
          </w:tcPr>
          <w:p w:rsidR="00A05165" w:rsidRPr="00ED442E" w:rsidRDefault="00A05165" w:rsidP="00F12962">
            <w:pPr>
              <w:pStyle w:val="Default"/>
              <w:rPr>
                <w:lang w:val="tt-RU"/>
              </w:rPr>
            </w:pPr>
            <w:r w:rsidRPr="00ED442E">
              <w:rPr>
                <w:lang w:val="tt-RU"/>
              </w:rPr>
              <w:t>Ел буена үткәннәрне гомумиләштереп кабатлау</w:t>
            </w:r>
          </w:p>
        </w:tc>
        <w:tc>
          <w:tcPr>
            <w:tcW w:w="5811" w:type="dxa"/>
          </w:tcPr>
          <w:p w:rsidR="00A05165" w:rsidRPr="00ED442E" w:rsidRDefault="00A05165" w:rsidP="00F12962">
            <w:pPr>
              <w:pStyle w:val="Default"/>
              <w:rPr>
                <w:lang w:val="tt-RU"/>
              </w:rPr>
            </w:pPr>
            <w:r w:rsidRPr="00ED442E">
              <w:rPr>
                <w:lang w:val="tt-RU"/>
              </w:rPr>
              <w:t xml:space="preserve">5 нче сыйныфта үткәннәрне гомумиләштереп кабатлау </w:t>
            </w:r>
          </w:p>
        </w:tc>
        <w:tc>
          <w:tcPr>
            <w:tcW w:w="1701" w:type="dxa"/>
          </w:tcPr>
          <w:p w:rsidR="00A05165" w:rsidRPr="00ED442E" w:rsidRDefault="00A05165" w:rsidP="00ED442E">
            <w:pPr>
              <w:jc w:val="center"/>
              <w:rPr>
                <w:lang w:val="tt-RU"/>
              </w:rPr>
            </w:pPr>
            <w:r w:rsidRPr="00ED442E">
              <w:rPr>
                <w:lang w:val="tt-RU"/>
              </w:rPr>
              <w:t>5</w:t>
            </w:r>
          </w:p>
        </w:tc>
        <w:tc>
          <w:tcPr>
            <w:tcW w:w="1984" w:type="dxa"/>
          </w:tcPr>
          <w:p w:rsidR="00A05165" w:rsidRPr="00ED442E" w:rsidRDefault="00A05165" w:rsidP="00ED442E">
            <w:pPr>
              <w:jc w:val="center"/>
              <w:rPr>
                <w:lang w:val="tt-RU"/>
              </w:rPr>
            </w:pPr>
            <w:r w:rsidRPr="00ED442E">
              <w:rPr>
                <w:lang w:val="tt-RU"/>
              </w:rPr>
              <w:t>8</w:t>
            </w:r>
          </w:p>
        </w:tc>
      </w:tr>
      <w:tr w:rsidR="00A05165" w:rsidRPr="00105895" w:rsidTr="00ED442E">
        <w:tc>
          <w:tcPr>
            <w:tcW w:w="534" w:type="dxa"/>
          </w:tcPr>
          <w:p w:rsidR="00A05165" w:rsidRPr="00ED442E" w:rsidRDefault="00A05165" w:rsidP="00ED442E">
            <w:pPr>
              <w:jc w:val="center"/>
              <w:rPr>
                <w:lang w:val="tt-RU"/>
              </w:rPr>
            </w:pPr>
            <w:r w:rsidRPr="00ED442E">
              <w:rPr>
                <w:lang w:val="tt-RU"/>
              </w:rPr>
              <w:t>6</w:t>
            </w:r>
          </w:p>
        </w:tc>
        <w:tc>
          <w:tcPr>
            <w:tcW w:w="3969" w:type="dxa"/>
          </w:tcPr>
          <w:p w:rsidR="00A05165" w:rsidRPr="00105895" w:rsidRDefault="00A05165" w:rsidP="00F12962">
            <w:pPr>
              <w:pStyle w:val="Default"/>
            </w:pPr>
            <w:r w:rsidRPr="00105895">
              <w:t xml:space="preserve">Бәйләнешле сөйләм үстерү </w:t>
            </w:r>
          </w:p>
        </w:tc>
        <w:tc>
          <w:tcPr>
            <w:tcW w:w="5811" w:type="dxa"/>
          </w:tcPr>
          <w:p w:rsidR="00A05165" w:rsidRPr="00105895" w:rsidRDefault="00A05165" w:rsidP="00F12962">
            <w:pPr>
              <w:pStyle w:val="Default"/>
            </w:pPr>
            <w:r w:rsidRPr="00105895">
              <w:t xml:space="preserve">Бирелгән терәк сүзләрне кулланып, бирелгән планга таянып, кечкенә хикәя төзү. Хикәя һәм сорау җөмләләрне файдаланып, диалогик сөйләм төзү. </w:t>
            </w:r>
          </w:p>
          <w:p w:rsidR="00A05165" w:rsidRPr="00ED442E" w:rsidRDefault="00A05165" w:rsidP="00F12962">
            <w:pPr>
              <w:pStyle w:val="Default"/>
              <w:rPr>
                <w:lang w:val="tt-RU"/>
              </w:rPr>
            </w:pPr>
            <w:r w:rsidRPr="00105895">
              <w:t xml:space="preserve">Изложение һәм сочинение язарга өйрәнү. Төрле характердагы диктантлар язу </w:t>
            </w:r>
          </w:p>
          <w:p w:rsidR="00A05165" w:rsidRPr="00ED442E" w:rsidRDefault="00A05165" w:rsidP="00ED442E">
            <w:pPr>
              <w:spacing w:line="276" w:lineRule="auto"/>
              <w:jc w:val="both"/>
              <w:rPr>
                <w:lang w:val="tt-RU" w:eastAsia="en-US"/>
              </w:rPr>
            </w:pPr>
            <w:r w:rsidRPr="00ED442E">
              <w:rPr>
                <w:lang w:val="tt-RU" w:eastAsia="en-US"/>
              </w:rPr>
              <w:t>Төрле характердагы диктантлар язу</w:t>
            </w:r>
          </w:p>
          <w:p w:rsidR="00A05165" w:rsidRPr="00ED442E" w:rsidRDefault="00A05165" w:rsidP="00ED442E">
            <w:pPr>
              <w:spacing w:line="276" w:lineRule="auto"/>
              <w:jc w:val="both"/>
              <w:rPr>
                <w:lang w:val="tt-RU" w:eastAsia="en-US"/>
              </w:rPr>
            </w:pPr>
            <w:r w:rsidRPr="00ED442E">
              <w:rPr>
                <w:lang w:val="tt-RU" w:eastAsia="en-US"/>
              </w:rPr>
              <w:t>Хаталар өстендә эш башкарган вакытта телдән һәм язма рәвештә анализ ясау</w:t>
            </w:r>
          </w:p>
          <w:p w:rsidR="00A05165" w:rsidRPr="00ED442E" w:rsidRDefault="00A05165" w:rsidP="00ED442E">
            <w:pPr>
              <w:spacing w:line="276" w:lineRule="auto"/>
              <w:jc w:val="both"/>
              <w:rPr>
                <w:lang w:val="tt-RU" w:eastAsia="en-US"/>
              </w:rPr>
            </w:pPr>
            <w:r w:rsidRPr="00ED442E">
              <w:rPr>
                <w:lang w:val="tt-RU" w:eastAsia="en-US"/>
              </w:rPr>
              <w:t>Мәкаләне редакцияләү</w:t>
            </w:r>
          </w:p>
          <w:p w:rsidR="00A05165" w:rsidRPr="00ED442E" w:rsidRDefault="00A05165" w:rsidP="00ED442E">
            <w:pPr>
              <w:spacing w:line="276" w:lineRule="auto"/>
              <w:jc w:val="both"/>
              <w:rPr>
                <w:lang w:val="tt-RU" w:eastAsia="en-US"/>
              </w:rPr>
            </w:pPr>
            <w:r w:rsidRPr="00ED442E">
              <w:rPr>
                <w:lang w:val="tt-RU" w:eastAsia="en-US"/>
              </w:rPr>
              <w:t>Әдәби текстларның эчтәлеген сөйләү</w:t>
            </w:r>
          </w:p>
          <w:p w:rsidR="00A05165" w:rsidRPr="00ED442E" w:rsidRDefault="00A05165" w:rsidP="00ED442E">
            <w:pPr>
              <w:spacing w:line="276" w:lineRule="auto"/>
              <w:jc w:val="both"/>
              <w:rPr>
                <w:lang w:val="tt-RU" w:eastAsia="en-US"/>
              </w:rPr>
            </w:pPr>
            <w:r w:rsidRPr="00ED442E">
              <w:rPr>
                <w:lang w:val="tt-RU" w:eastAsia="en-US"/>
              </w:rPr>
              <w:t>Изложение һәм сочинение язарга өйрәнү</w:t>
            </w:r>
          </w:p>
          <w:p w:rsidR="00A05165" w:rsidRPr="00ED442E" w:rsidRDefault="00A05165" w:rsidP="00ED442E">
            <w:pPr>
              <w:spacing w:line="276" w:lineRule="auto"/>
              <w:jc w:val="both"/>
              <w:rPr>
                <w:lang w:val="tt-RU" w:eastAsia="en-US"/>
              </w:rPr>
            </w:pPr>
            <w:r w:rsidRPr="00ED442E">
              <w:rPr>
                <w:lang w:val="tt-RU" w:eastAsia="en-US"/>
              </w:rPr>
              <w:t>Бирелгән темага, рәсемгә яки планга нигезләнеп, хикәя төзеп язу</w:t>
            </w:r>
          </w:p>
          <w:p w:rsidR="00A05165" w:rsidRPr="00ED442E" w:rsidRDefault="00A05165" w:rsidP="00ED442E">
            <w:pPr>
              <w:spacing w:line="276" w:lineRule="auto"/>
              <w:jc w:val="both"/>
              <w:rPr>
                <w:lang w:val="tt-RU" w:eastAsia="en-US"/>
              </w:rPr>
            </w:pPr>
            <w:r w:rsidRPr="00ED442E">
              <w:rPr>
                <w:lang w:val="tt-RU" w:eastAsia="en-US"/>
              </w:rPr>
              <w:t>Бирелгән текстка план төзү</w:t>
            </w:r>
          </w:p>
          <w:p w:rsidR="00A05165" w:rsidRPr="00ED442E" w:rsidRDefault="00A05165" w:rsidP="00ED442E">
            <w:pPr>
              <w:spacing w:line="276" w:lineRule="auto"/>
              <w:jc w:val="both"/>
              <w:rPr>
                <w:lang w:val="tt-RU" w:eastAsia="en-US"/>
              </w:rPr>
            </w:pPr>
            <w:r w:rsidRPr="00ED442E">
              <w:rPr>
                <w:lang w:val="tt-RU" w:eastAsia="en-US"/>
              </w:rPr>
              <w:t>Текстларны, мәкаләләрне, фразеологик әйтелмәләрне бер телдән икенче телгә тәрҗемә итү Сүзлекләрдән файдалану</w:t>
            </w:r>
          </w:p>
          <w:p w:rsidR="00A05165" w:rsidRPr="00ED442E" w:rsidRDefault="00A05165" w:rsidP="00ED442E">
            <w:pPr>
              <w:spacing w:line="276" w:lineRule="auto"/>
              <w:jc w:val="both"/>
              <w:rPr>
                <w:lang w:val="tt-RU" w:eastAsia="en-US"/>
              </w:rPr>
            </w:pPr>
            <w:r w:rsidRPr="00ED442E">
              <w:rPr>
                <w:lang w:val="tt-RU" w:eastAsia="en-US"/>
              </w:rPr>
              <w:t>Проектлар төзү</w:t>
            </w:r>
          </w:p>
          <w:p w:rsidR="00A05165" w:rsidRPr="00ED442E" w:rsidRDefault="00A05165" w:rsidP="004F703D">
            <w:pPr>
              <w:pStyle w:val="Default"/>
              <w:rPr>
                <w:lang w:val="tt-RU"/>
              </w:rPr>
            </w:pPr>
            <w:r w:rsidRPr="00ED442E">
              <w:rPr>
                <w:lang w:val="tt-RU" w:eastAsia="en-US"/>
              </w:rPr>
              <w:t>Картина буенча сочинение язу (Х.Якупов. “Канәфер чәчәкләре. Натюрморт”, И.Шишкин. “Имәнлек”</w:t>
            </w:r>
          </w:p>
          <w:p w:rsidR="00A05165" w:rsidRPr="00ED442E" w:rsidRDefault="00A05165" w:rsidP="00F12962">
            <w:pPr>
              <w:pStyle w:val="Default"/>
              <w:rPr>
                <w:lang w:val="tt-RU"/>
              </w:rPr>
            </w:pPr>
          </w:p>
        </w:tc>
        <w:tc>
          <w:tcPr>
            <w:tcW w:w="1701" w:type="dxa"/>
          </w:tcPr>
          <w:p w:rsidR="00A05165" w:rsidRPr="00ED442E" w:rsidRDefault="00A05165" w:rsidP="00ED442E">
            <w:pPr>
              <w:pStyle w:val="Default"/>
              <w:jc w:val="center"/>
              <w:rPr>
                <w:lang w:val="tt-RU"/>
              </w:rPr>
            </w:pPr>
            <w:r w:rsidRPr="00105895">
              <w:t>2</w:t>
            </w:r>
            <w:r w:rsidRPr="00ED442E">
              <w:rPr>
                <w:lang w:val="tt-RU"/>
              </w:rPr>
              <w:t>8</w:t>
            </w:r>
          </w:p>
        </w:tc>
        <w:tc>
          <w:tcPr>
            <w:tcW w:w="1984" w:type="dxa"/>
          </w:tcPr>
          <w:p w:rsidR="00A05165" w:rsidRPr="00ED442E" w:rsidRDefault="00A05165" w:rsidP="00ED442E">
            <w:pPr>
              <w:pStyle w:val="Default"/>
              <w:jc w:val="center"/>
              <w:rPr>
                <w:lang w:val="tt-RU"/>
              </w:rPr>
            </w:pPr>
            <w:r w:rsidRPr="00105895">
              <w:t>2</w:t>
            </w:r>
            <w:r w:rsidRPr="00ED442E">
              <w:rPr>
                <w:lang w:val="tt-RU"/>
              </w:rPr>
              <w:t>5</w:t>
            </w:r>
          </w:p>
        </w:tc>
      </w:tr>
      <w:tr w:rsidR="00A05165" w:rsidRPr="00105895" w:rsidTr="00ED442E">
        <w:tc>
          <w:tcPr>
            <w:tcW w:w="534" w:type="dxa"/>
          </w:tcPr>
          <w:p w:rsidR="00A05165" w:rsidRPr="00ED442E" w:rsidRDefault="00A05165" w:rsidP="00ED442E">
            <w:pPr>
              <w:jc w:val="center"/>
              <w:rPr>
                <w:lang w:val="tt-RU"/>
              </w:rPr>
            </w:pPr>
            <w:r w:rsidRPr="00ED442E">
              <w:rPr>
                <w:lang w:val="tt-RU"/>
              </w:rPr>
              <w:t>7</w:t>
            </w:r>
          </w:p>
        </w:tc>
        <w:tc>
          <w:tcPr>
            <w:tcW w:w="3969" w:type="dxa"/>
          </w:tcPr>
          <w:p w:rsidR="00A05165" w:rsidRPr="00ED442E" w:rsidRDefault="00A05165" w:rsidP="00F12962">
            <w:pPr>
              <w:pStyle w:val="Default"/>
              <w:rPr>
                <w:lang w:val="tt-RU"/>
              </w:rPr>
            </w:pPr>
            <w:r w:rsidRPr="00ED442E">
              <w:rPr>
                <w:lang w:val="tt-RU"/>
              </w:rPr>
              <w:t>Барлыгы</w:t>
            </w:r>
          </w:p>
        </w:tc>
        <w:tc>
          <w:tcPr>
            <w:tcW w:w="5811" w:type="dxa"/>
          </w:tcPr>
          <w:p w:rsidR="00A05165" w:rsidRPr="00105895" w:rsidRDefault="00A05165" w:rsidP="00F12962">
            <w:pPr>
              <w:pStyle w:val="Default"/>
            </w:pPr>
          </w:p>
        </w:tc>
        <w:tc>
          <w:tcPr>
            <w:tcW w:w="1701" w:type="dxa"/>
          </w:tcPr>
          <w:p w:rsidR="00A05165" w:rsidRPr="00ED442E" w:rsidRDefault="00A05165" w:rsidP="00ED442E">
            <w:pPr>
              <w:pStyle w:val="Default"/>
              <w:jc w:val="center"/>
              <w:rPr>
                <w:lang w:val="tt-RU"/>
              </w:rPr>
            </w:pPr>
            <w:r w:rsidRPr="00ED442E">
              <w:rPr>
                <w:lang w:val="tt-RU"/>
              </w:rPr>
              <w:t>105</w:t>
            </w:r>
          </w:p>
        </w:tc>
        <w:tc>
          <w:tcPr>
            <w:tcW w:w="1984" w:type="dxa"/>
          </w:tcPr>
          <w:p w:rsidR="00A05165" w:rsidRPr="00ED442E" w:rsidRDefault="00A05165" w:rsidP="00ED442E">
            <w:pPr>
              <w:pStyle w:val="Default"/>
              <w:jc w:val="center"/>
              <w:rPr>
                <w:lang w:val="tt-RU"/>
              </w:rPr>
            </w:pPr>
            <w:r w:rsidRPr="00ED442E">
              <w:rPr>
                <w:lang w:val="tt-RU"/>
              </w:rPr>
              <w:t>105</w:t>
            </w:r>
          </w:p>
        </w:tc>
      </w:tr>
    </w:tbl>
    <w:p w:rsidR="00A05165" w:rsidRPr="00105895" w:rsidRDefault="00A05165" w:rsidP="00F12962">
      <w:pPr>
        <w:autoSpaceDE w:val="0"/>
        <w:autoSpaceDN w:val="0"/>
        <w:adjustRightInd w:val="0"/>
        <w:ind w:firstLine="567"/>
        <w:rPr>
          <w:b/>
          <w:bCs/>
          <w:color w:val="000000"/>
          <w:lang w:val="tt-RU"/>
        </w:rPr>
      </w:pPr>
    </w:p>
    <w:sectPr w:rsidR="00A05165" w:rsidRPr="00105895" w:rsidSect="00E128FA">
      <w:pgSz w:w="16838" w:h="11906" w:orient="landscape"/>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0000000000000000000"/>
    <w:charset w:val="80"/>
    <w:family w:val="swiss"/>
    <w:notTrueType/>
    <w:pitch w:val="variable"/>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entury Schoolbook">
    <w:panose1 w:val="00000000000000000000"/>
    <w:charset w:val="CC"/>
    <w:family w:val="roman"/>
    <w:notTrueType/>
    <w:pitch w:val="variable"/>
    <w:sig w:usb0="00000203" w:usb1="00000000" w:usb2="00000000" w:usb3="00000000" w:csb0="00000005" w:csb1="00000000"/>
  </w:font>
  <w:font w:name="Franklin Gothic Medium">
    <w:panose1 w:val="020B06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Franklin Gothic Heavy">
    <w:panose1 w:val="00000000000000000000"/>
    <w:charset w:val="CC"/>
    <w:family w:val="swiss"/>
    <w:notTrueType/>
    <w:pitch w:val="variable"/>
    <w:sig w:usb0="00000203"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956EDC4"/>
    <w:lvl w:ilvl="0">
      <w:numFmt w:val="bullet"/>
      <w:lvlText w:val="*"/>
      <w:lvlJc w:val="left"/>
    </w:lvl>
  </w:abstractNum>
  <w:abstractNum w:abstractNumId="1">
    <w:nsid w:val="0000000B"/>
    <w:multiLevelType w:val="multilevel"/>
    <w:tmpl w:val="0000000A"/>
    <w:lvl w:ilvl="0">
      <w:start w:val="1"/>
      <w:numFmt w:val="bullet"/>
      <w:lvlText w:val="-"/>
      <w:lvlJc w:val="left"/>
      <w:rPr>
        <w:rFonts w:ascii="Times New Roman" w:hAnsi="Times New Roman"/>
        <w:b w:val="0"/>
        <w:i w:val="0"/>
        <w:smallCaps w:val="0"/>
        <w:strike w:val="0"/>
        <w:dstrike w:val="0"/>
        <w:color w:val="000000"/>
        <w:spacing w:val="0"/>
        <w:w w:val="100"/>
        <w:position w:val="0"/>
        <w:sz w:val="21"/>
        <w:u w:val="none"/>
        <w:effect w:val="none"/>
      </w:rPr>
    </w:lvl>
    <w:lvl w:ilvl="1">
      <w:start w:val="1"/>
      <w:numFmt w:val="upperRoman"/>
      <w:lvlText w:val="(%2)"/>
      <w:lvlJc w:val="left"/>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lvl w:ilvl="2">
      <w:start w:val="1"/>
      <w:numFmt w:val="upperRoman"/>
      <w:lvlText w:val="(%2)"/>
      <w:lvlJc w:val="left"/>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lvl w:ilvl="3">
      <w:start w:val="1"/>
      <w:numFmt w:val="upperRoman"/>
      <w:lvlText w:val="(%2)"/>
      <w:lvlJc w:val="left"/>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lvl w:ilvl="4">
      <w:start w:val="1"/>
      <w:numFmt w:val="upperRoman"/>
      <w:lvlText w:val="(%2)"/>
      <w:lvlJc w:val="left"/>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lvl w:ilvl="5">
      <w:start w:val="1"/>
      <w:numFmt w:val="upperRoman"/>
      <w:lvlText w:val="(%2)"/>
      <w:lvlJc w:val="left"/>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lvl w:ilvl="6">
      <w:start w:val="1"/>
      <w:numFmt w:val="upperRoman"/>
      <w:lvlText w:val="(%2)"/>
      <w:lvlJc w:val="left"/>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lvl w:ilvl="7">
      <w:start w:val="1"/>
      <w:numFmt w:val="upperRoman"/>
      <w:lvlText w:val="(%2)"/>
      <w:lvlJc w:val="left"/>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lvl w:ilvl="8">
      <w:start w:val="1"/>
      <w:numFmt w:val="upperRoman"/>
      <w:lvlText w:val="(%2)"/>
      <w:lvlJc w:val="left"/>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abstractNum>
  <w:abstractNum w:abstractNumId="2">
    <w:nsid w:val="0195509A"/>
    <w:multiLevelType w:val="hybridMultilevel"/>
    <w:tmpl w:val="B7D604D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3">
    <w:nsid w:val="021F20C1"/>
    <w:multiLevelType w:val="hybridMultilevel"/>
    <w:tmpl w:val="8BFA9208"/>
    <w:lvl w:ilvl="0" w:tplc="3B827CCE">
      <w:start w:val="1"/>
      <w:numFmt w:val="russianUpper"/>
      <w:lvlText w:val="%1."/>
      <w:lvlJc w:val="left"/>
      <w:pPr>
        <w:ind w:left="1776" w:hanging="360"/>
      </w:pPr>
      <w:rPr>
        <w:rFonts w:cs="Times New Roman"/>
      </w:rPr>
    </w:lvl>
    <w:lvl w:ilvl="1" w:tplc="04190019">
      <w:start w:val="1"/>
      <w:numFmt w:val="decimal"/>
      <w:lvlText w:val="%2."/>
      <w:lvlJc w:val="left"/>
      <w:pPr>
        <w:tabs>
          <w:tab w:val="num" w:pos="1787"/>
        </w:tabs>
        <w:ind w:left="1787" w:hanging="360"/>
      </w:pPr>
      <w:rPr>
        <w:rFonts w:cs="Times New Roman"/>
      </w:rPr>
    </w:lvl>
    <w:lvl w:ilvl="2" w:tplc="0419001B">
      <w:start w:val="1"/>
      <w:numFmt w:val="decimal"/>
      <w:lvlText w:val="%3."/>
      <w:lvlJc w:val="left"/>
      <w:pPr>
        <w:tabs>
          <w:tab w:val="num" w:pos="2507"/>
        </w:tabs>
        <w:ind w:left="2507" w:hanging="360"/>
      </w:pPr>
      <w:rPr>
        <w:rFonts w:cs="Times New Roman"/>
      </w:rPr>
    </w:lvl>
    <w:lvl w:ilvl="3" w:tplc="0419000F">
      <w:start w:val="1"/>
      <w:numFmt w:val="decimal"/>
      <w:lvlText w:val="%4."/>
      <w:lvlJc w:val="left"/>
      <w:pPr>
        <w:tabs>
          <w:tab w:val="num" w:pos="3227"/>
        </w:tabs>
        <w:ind w:left="3227" w:hanging="360"/>
      </w:pPr>
      <w:rPr>
        <w:rFonts w:cs="Times New Roman"/>
      </w:rPr>
    </w:lvl>
    <w:lvl w:ilvl="4" w:tplc="04190019">
      <w:start w:val="1"/>
      <w:numFmt w:val="decimal"/>
      <w:lvlText w:val="%5."/>
      <w:lvlJc w:val="left"/>
      <w:pPr>
        <w:tabs>
          <w:tab w:val="num" w:pos="3947"/>
        </w:tabs>
        <w:ind w:left="3947" w:hanging="360"/>
      </w:pPr>
      <w:rPr>
        <w:rFonts w:cs="Times New Roman"/>
      </w:rPr>
    </w:lvl>
    <w:lvl w:ilvl="5" w:tplc="0419001B">
      <w:start w:val="1"/>
      <w:numFmt w:val="decimal"/>
      <w:lvlText w:val="%6."/>
      <w:lvlJc w:val="left"/>
      <w:pPr>
        <w:tabs>
          <w:tab w:val="num" w:pos="4667"/>
        </w:tabs>
        <w:ind w:left="4667" w:hanging="360"/>
      </w:pPr>
      <w:rPr>
        <w:rFonts w:cs="Times New Roman"/>
      </w:rPr>
    </w:lvl>
    <w:lvl w:ilvl="6" w:tplc="0419000F">
      <w:start w:val="1"/>
      <w:numFmt w:val="decimal"/>
      <w:lvlText w:val="%7."/>
      <w:lvlJc w:val="left"/>
      <w:pPr>
        <w:tabs>
          <w:tab w:val="num" w:pos="5387"/>
        </w:tabs>
        <w:ind w:left="5387" w:hanging="360"/>
      </w:pPr>
      <w:rPr>
        <w:rFonts w:cs="Times New Roman"/>
      </w:rPr>
    </w:lvl>
    <w:lvl w:ilvl="7" w:tplc="04190019">
      <w:start w:val="1"/>
      <w:numFmt w:val="decimal"/>
      <w:lvlText w:val="%8."/>
      <w:lvlJc w:val="left"/>
      <w:pPr>
        <w:tabs>
          <w:tab w:val="num" w:pos="6107"/>
        </w:tabs>
        <w:ind w:left="6107" w:hanging="360"/>
      </w:pPr>
      <w:rPr>
        <w:rFonts w:cs="Times New Roman"/>
      </w:rPr>
    </w:lvl>
    <w:lvl w:ilvl="8" w:tplc="0419001B">
      <w:start w:val="1"/>
      <w:numFmt w:val="decimal"/>
      <w:lvlText w:val="%9."/>
      <w:lvlJc w:val="left"/>
      <w:pPr>
        <w:tabs>
          <w:tab w:val="num" w:pos="6827"/>
        </w:tabs>
        <w:ind w:left="6827" w:hanging="360"/>
      </w:pPr>
      <w:rPr>
        <w:rFonts w:cs="Times New Roman"/>
      </w:rPr>
    </w:lvl>
  </w:abstractNum>
  <w:abstractNum w:abstractNumId="4">
    <w:nsid w:val="049B4DC2"/>
    <w:multiLevelType w:val="singleLevel"/>
    <w:tmpl w:val="8EF48F58"/>
    <w:lvl w:ilvl="0">
      <w:start w:val="1"/>
      <w:numFmt w:val="decimal"/>
      <w:lvlText w:val="%1)"/>
      <w:legacy w:legacy="1" w:legacySpace="0" w:legacyIndent="207"/>
      <w:lvlJc w:val="left"/>
      <w:rPr>
        <w:rFonts w:ascii="Times New Roman" w:hAnsi="Times New Roman" w:cs="Times New Roman" w:hint="default"/>
      </w:rPr>
    </w:lvl>
  </w:abstractNum>
  <w:abstractNum w:abstractNumId="5">
    <w:nsid w:val="06D956A3"/>
    <w:multiLevelType w:val="hybridMultilevel"/>
    <w:tmpl w:val="F75AF460"/>
    <w:lvl w:ilvl="0" w:tplc="3B827CCE">
      <w:start w:val="1"/>
      <w:numFmt w:val="russianUpper"/>
      <w:lvlText w:val="%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0E7714FD"/>
    <w:multiLevelType w:val="hybridMultilevel"/>
    <w:tmpl w:val="7ADA81DA"/>
    <w:lvl w:ilvl="0" w:tplc="FFA86A90">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nsid w:val="138B7F39"/>
    <w:multiLevelType w:val="hybridMultilevel"/>
    <w:tmpl w:val="F87AF6E0"/>
    <w:lvl w:ilvl="0" w:tplc="B934B4B4">
      <w:start w:val="1"/>
      <w:numFmt w:val="decimal"/>
      <w:lvlText w:val="%1."/>
      <w:lvlJc w:val="left"/>
      <w:pPr>
        <w:ind w:left="232" w:hanging="286"/>
      </w:pPr>
      <w:rPr>
        <w:rFonts w:ascii="Times New Roman" w:eastAsia="Times New Roman" w:hAnsi="Times New Roman" w:cs="Times New Roman" w:hint="default"/>
        <w:w w:val="100"/>
        <w:sz w:val="24"/>
        <w:szCs w:val="24"/>
      </w:rPr>
    </w:lvl>
    <w:lvl w:ilvl="1" w:tplc="D9DA31F6">
      <w:start w:val="1"/>
      <w:numFmt w:val="bullet"/>
      <w:lvlText w:val="•"/>
      <w:lvlJc w:val="left"/>
      <w:pPr>
        <w:ind w:left="1226" w:hanging="286"/>
      </w:pPr>
      <w:rPr>
        <w:rFonts w:hint="default"/>
      </w:rPr>
    </w:lvl>
    <w:lvl w:ilvl="2" w:tplc="11BA8D7A">
      <w:start w:val="1"/>
      <w:numFmt w:val="bullet"/>
      <w:lvlText w:val="•"/>
      <w:lvlJc w:val="left"/>
      <w:pPr>
        <w:ind w:left="2213" w:hanging="286"/>
      </w:pPr>
      <w:rPr>
        <w:rFonts w:hint="default"/>
      </w:rPr>
    </w:lvl>
    <w:lvl w:ilvl="3" w:tplc="1996E250">
      <w:start w:val="1"/>
      <w:numFmt w:val="bullet"/>
      <w:lvlText w:val="•"/>
      <w:lvlJc w:val="left"/>
      <w:pPr>
        <w:ind w:left="3199" w:hanging="286"/>
      </w:pPr>
      <w:rPr>
        <w:rFonts w:hint="default"/>
      </w:rPr>
    </w:lvl>
    <w:lvl w:ilvl="4" w:tplc="B39E6AF0">
      <w:start w:val="1"/>
      <w:numFmt w:val="bullet"/>
      <w:lvlText w:val="•"/>
      <w:lvlJc w:val="left"/>
      <w:pPr>
        <w:ind w:left="4186" w:hanging="286"/>
      </w:pPr>
      <w:rPr>
        <w:rFonts w:hint="default"/>
      </w:rPr>
    </w:lvl>
    <w:lvl w:ilvl="5" w:tplc="10D06F7E">
      <w:start w:val="1"/>
      <w:numFmt w:val="bullet"/>
      <w:lvlText w:val="•"/>
      <w:lvlJc w:val="left"/>
      <w:pPr>
        <w:ind w:left="5173" w:hanging="286"/>
      </w:pPr>
      <w:rPr>
        <w:rFonts w:hint="default"/>
      </w:rPr>
    </w:lvl>
    <w:lvl w:ilvl="6" w:tplc="B764EFC0">
      <w:start w:val="1"/>
      <w:numFmt w:val="bullet"/>
      <w:lvlText w:val="•"/>
      <w:lvlJc w:val="left"/>
      <w:pPr>
        <w:ind w:left="6159" w:hanging="286"/>
      </w:pPr>
      <w:rPr>
        <w:rFonts w:hint="default"/>
      </w:rPr>
    </w:lvl>
    <w:lvl w:ilvl="7" w:tplc="5C9AEBBA">
      <w:start w:val="1"/>
      <w:numFmt w:val="bullet"/>
      <w:lvlText w:val="•"/>
      <w:lvlJc w:val="left"/>
      <w:pPr>
        <w:ind w:left="7146" w:hanging="286"/>
      </w:pPr>
      <w:rPr>
        <w:rFonts w:hint="default"/>
      </w:rPr>
    </w:lvl>
    <w:lvl w:ilvl="8" w:tplc="00643E66">
      <w:start w:val="1"/>
      <w:numFmt w:val="bullet"/>
      <w:lvlText w:val="•"/>
      <w:lvlJc w:val="left"/>
      <w:pPr>
        <w:ind w:left="8133" w:hanging="286"/>
      </w:pPr>
      <w:rPr>
        <w:rFonts w:hint="default"/>
      </w:rPr>
    </w:lvl>
  </w:abstractNum>
  <w:abstractNum w:abstractNumId="8">
    <w:nsid w:val="14F403E4"/>
    <w:multiLevelType w:val="hybridMultilevel"/>
    <w:tmpl w:val="C61A8CF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9">
    <w:nsid w:val="1544004F"/>
    <w:multiLevelType w:val="hybridMultilevel"/>
    <w:tmpl w:val="8A90629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737447B"/>
    <w:multiLevelType w:val="multilevel"/>
    <w:tmpl w:val="D8E4534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1">
    <w:nsid w:val="17E73C1C"/>
    <w:multiLevelType w:val="hybridMultilevel"/>
    <w:tmpl w:val="A260B76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99E5E34"/>
    <w:multiLevelType w:val="hybridMultilevel"/>
    <w:tmpl w:val="BE8CBB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BCD06B9"/>
    <w:multiLevelType w:val="hybridMultilevel"/>
    <w:tmpl w:val="4EA686C0"/>
    <w:lvl w:ilvl="0" w:tplc="3B827CCE">
      <w:start w:val="1"/>
      <w:numFmt w:val="russianUpper"/>
      <w:lvlText w:val="%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FE34823"/>
    <w:multiLevelType w:val="hybridMultilevel"/>
    <w:tmpl w:val="8A90629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59A01B5"/>
    <w:multiLevelType w:val="hybridMultilevel"/>
    <w:tmpl w:val="03C60A5C"/>
    <w:lvl w:ilvl="0" w:tplc="B2F25B82">
      <w:numFmt w:val="bullet"/>
      <w:lvlText w:val="-"/>
      <w:lvlJc w:val="left"/>
      <w:pPr>
        <w:ind w:left="1065" w:hanging="360"/>
      </w:pPr>
      <w:rPr>
        <w:rFonts w:ascii="Times New Roman" w:eastAsia="Times New Roman" w:hAnsi="Times New Roman" w:hint="default"/>
      </w:rPr>
    </w:lvl>
    <w:lvl w:ilvl="1" w:tplc="04190003">
      <w:start w:val="1"/>
      <w:numFmt w:val="bullet"/>
      <w:lvlText w:val="o"/>
      <w:lvlJc w:val="left"/>
      <w:pPr>
        <w:ind w:left="1785" w:hanging="360"/>
      </w:pPr>
      <w:rPr>
        <w:rFonts w:ascii="Courier New" w:hAnsi="Courier New" w:hint="default"/>
      </w:rPr>
    </w:lvl>
    <w:lvl w:ilvl="2" w:tplc="04190005">
      <w:start w:val="1"/>
      <w:numFmt w:val="bullet"/>
      <w:lvlText w:val=""/>
      <w:lvlJc w:val="left"/>
      <w:pPr>
        <w:ind w:left="2505" w:hanging="360"/>
      </w:pPr>
      <w:rPr>
        <w:rFonts w:ascii="Wingdings" w:hAnsi="Wingdings" w:hint="default"/>
      </w:rPr>
    </w:lvl>
    <w:lvl w:ilvl="3" w:tplc="04190001">
      <w:start w:val="1"/>
      <w:numFmt w:val="bullet"/>
      <w:lvlText w:val=""/>
      <w:lvlJc w:val="left"/>
      <w:pPr>
        <w:ind w:left="3225" w:hanging="360"/>
      </w:pPr>
      <w:rPr>
        <w:rFonts w:ascii="Symbol" w:hAnsi="Symbol" w:hint="default"/>
      </w:rPr>
    </w:lvl>
    <w:lvl w:ilvl="4" w:tplc="04190003">
      <w:start w:val="1"/>
      <w:numFmt w:val="bullet"/>
      <w:lvlText w:val="o"/>
      <w:lvlJc w:val="left"/>
      <w:pPr>
        <w:ind w:left="3945" w:hanging="360"/>
      </w:pPr>
      <w:rPr>
        <w:rFonts w:ascii="Courier New" w:hAnsi="Courier New" w:hint="default"/>
      </w:rPr>
    </w:lvl>
    <w:lvl w:ilvl="5" w:tplc="04190005">
      <w:start w:val="1"/>
      <w:numFmt w:val="bullet"/>
      <w:lvlText w:val=""/>
      <w:lvlJc w:val="left"/>
      <w:pPr>
        <w:ind w:left="4665" w:hanging="360"/>
      </w:pPr>
      <w:rPr>
        <w:rFonts w:ascii="Wingdings" w:hAnsi="Wingdings" w:hint="default"/>
      </w:rPr>
    </w:lvl>
    <w:lvl w:ilvl="6" w:tplc="04190001">
      <w:start w:val="1"/>
      <w:numFmt w:val="bullet"/>
      <w:lvlText w:val=""/>
      <w:lvlJc w:val="left"/>
      <w:pPr>
        <w:ind w:left="5385" w:hanging="360"/>
      </w:pPr>
      <w:rPr>
        <w:rFonts w:ascii="Symbol" w:hAnsi="Symbol" w:hint="default"/>
      </w:rPr>
    </w:lvl>
    <w:lvl w:ilvl="7" w:tplc="04190003">
      <w:start w:val="1"/>
      <w:numFmt w:val="bullet"/>
      <w:lvlText w:val="o"/>
      <w:lvlJc w:val="left"/>
      <w:pPr>
        <w:ind w:left="6105" w:hanging="360"/>
      </w:pPr>
      <w:rPr>
        <w:rFonts w:ascii="Courier New" w:hAnsi="Courier New" w:hint="default"/>
      </w:rPr>
    </w:lvl>
    <w:lvl w:ilvl="8" w:tplc="04190005">
      <w:start w:val="1"/>
      <w:numFmt w:val="bullet"/>
      <w:lvlText w:val=""/>
      <w:lvlJc w:val="left"/>
      <w:pPr>
        <w:ind w:left="6825" w:hanging="360"/>
      </w:pPr>
      <w:rPr>
        <w:rFonts w:ascii="Wingdings" w:hAnsi="Wingdings" w:hint="default"/>
      </w:rPr>
    </w:lvl>
  </w:abstractNum>
  <w:abstractNum w:abstractNumId="16">
    <w:nsid w:val="3CA95C45"/>
    <w:multiLevelType w:val="hybridMultilevel"/>
    <w:tmpl w:val="8A90629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4E82FAB"/>
    <w:multiLevelType w:val="hybridMultilevel"/>
    <w:tmpl w:val="8A90629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7710430"/>
    <w:multiLevelType w:val="hybridMultilevel"/>
    <w:tmpl w:val="4F9A54AA"/>
    <w:lvl w:ilvl="0" w:tplc="3BE8B0E8">
      <w:start w:val="1"/>
      <w:numFmt w:val="decimal"/>
      <w:lvlText w:val="%1."/>
      <w:lvlJc w:val="left"/>
      <w:pPr>
        <w:ind w:left="1069"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49311277"/>
    <w:multiLevelType w:val="hybridMultilevel"/>
    <w:tmpl w:val="1B9451D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20">
    <w:nsid w:val="4C8021D2"/>
    <w:multiLevelType w:val="hybridMultilevel"/>
    <w:tmpl w:val="54C69816"/>
    <w:lvl w:ilvl="0" w:tplc="EA9ABF02">
      <w:start w:val="1"/>
      <w:numFmt w:val="decimal"/>
      <w:lvlText w:val="%1."/>
      <w:lvlJc w:val="left"/>
      <w:pPr>
        <w:ind w:left="1684" w:hanging="975"/>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nsid w:val="4F6F1655"/>
    <w:multiLevelType w:val="hybridMultilevel"/>
    <w:tmpl w:val="45064EBA"/>
    <w:lvl w:ilvl="0" w:tplc="EFF889D6">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nsid w:val="50D00187"/>
    <w:multiLevelType w:val="hybridMultilevel"/>
    <w:tmpl w:val="AD14802C"/>
    <w:lvl w:ilvl="0" w:tplc="3B827CCE">
      <w:start w:val="1"/>
      <w:numFmt w:val="russianUpper"/>
      <w:lvlText w:val="%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58515DAE"/>
    <w:multiLevelType w:val="hybridMultilevel"/>
    <w:tmpl w:val="2DBAB020"/>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C365BD2"/>
    <w:multiLevelType w:val="hybridMultilevel"/>
    <w:tmpl w:val="EA78A774"/>
    <w:lvl w:ilvl="0" w:tplc="08C85CAE">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5">
    <w:nsid w:val="5E1B0AD4"/>
    <w:multiLevelType w:val="hybridMultilevel"/>
    <w:tmpl w:val="97FC34FA"/>
    <w:lvl w:ilvl="0" w:tplc="56067B5A">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6">
    <w:nsid w:val="5F626BB1"/>
    <w:multiLevelType w:val="hybridMultilevel"/>
    <w:tmpl w:val="8708CF1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5F835E3C"/>
    <w:multiLevelType w:val="singleLevel"/>
    <w:tmpl w:val="E6FAC11A"/>
    <w:lvl w:ilvl="0">
      <w:start w:val="1"/>
      <w:numFmt w:val="decimal"/>
      <w:lvlText w:val="%1)"/>
      <w:legacy w:legacy="1" w:legacySpace="0" w:legacyIndent="220"/>
      <w:lvlJc w:val="left"/>
      <w:rPr>
        <w:rFonts w:ascii="Times New Roman" w:hAnsi="Times New Roman" w:cs="Times New Roman" w:hint="default"/>
      </w:rPr>
    </w:lvl>
  </w:abstractNum>
  <w:abstractNum w:abstractNumId="28">
    <w:nsid w:val="5F9E04F4"/>
    <w:multiLevelType w:val="hybridMultilevel"/>
    <w:tmpl w:val="044C55E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9">
    <w:nsid w:val="604051A5"/>
    <w:multiLevelType w:val="hybridMultilevel"/>
    <w:tmpl w:val="8A90629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4F13E61"/>
    <w:multiLevelType w:val="hybridMultilevel"/>
    <w:tmpl w:val="8A90629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6B62940"/>
    <w:multiLevelType w:val="hybridMultilevel"/>
    <w:tmpl w:val="61D81586"/>
    <w:lvl w:ilvl="0" w:tplc="B2F25B82">
      <w:numFmt w:val="bullet"/>
      <w:lvlText w:val="-"/>
      <w:lvlJc w:val="left"/>
      <w:pPr>
        <w:ind w:left="1774"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2">
    <w:nsid w:val="6AF34BE8"/>
    <w:multiLevelType w:val="hybridMultilevel"/>
    <w:tmpl w:val="06B4AC2E"/>
    <w:lvl w:ilvl="0" w:tplc="04190001">
      <w:start w:val="1"/>
      <w:numFmt w:val="bullet"/>
      <w:lvlText w:val=""/>
      <w:lvlJc w:val="left"/>
      <w:pPr>
        <w:ind w:left="1425" w:hanging="360"/>
      </w:pPr>
      <w:rPr>
        <w:rFonts w:ascii="Symbol" w:hAnsi="Symbol" w:hint="default"/>
      </w:rPr>
    </w:lvl>
    <w:lvl w:ilvl="1" w:tplc="04190003">
      <w:start w:val="1"/>
      <w:numFmt w:val="bullet"/>
      <w:lvlText w:val="o"/>
      <w:lvlJc w:val="left"/>
      <w:pPr>
        <w:ind w:left="2145" w:hanging="360"/>
      </w:pPr>
      <w:rPr>
        <w:rFonts w:ascii="Courier New" w:hAnsi="Courier New" w:hint="default"/>
      </w:rPr>
    </w:lvl>
    <w:lvl w:ilvl="2" w:tplc="04190005">
      <w:start w:val="1"/>
      <w:numFmt w:val="bullet"/>
      <w:lvlText w:val=""/>
      <w:lvlJc w:val="left"/>
      <w:pPr>
        <w:ind w:left="2865" w:hanging="360"/>
      </w:pPr>
      <w:rPr>
        <w:rFonts w:ascii="Wingdings" w:hAnsi="Wingdings" w:hint="default"/>
      </w:rPr>
    </w:lvl>
    <w:lvl w:ilvl="3" w:tplc="04190001">
      <w:start w:val="1"/>
      <w:numFmt w:val="bullet"/>
      <w:lvlText w:val=""/>
      <w:lvlJc w:val="left"/>
      <w:pPr>
        <w:ind w:left="3585" w:hanging="360"/>
      </w:pPr>
      <w:rPr>
        <w:rFonts w:ascii="Symbol" w:hAnsi="Symbol" w:hint="default"/>
      </w:rPr>
    </w:lvl>
    <w:lvl w:ilvl="4" w:tplc="04190003">
      <w:start w:val="1"/>
      <w:numFmt w:val="bullet"/>
      <w:lvlText w:val="o"/>
      <w:lvlJc w:val="left"/>
      <w:pPr>
        <w:ind w:left="4305" w:hanging="360"/>
      </w:pPr>
      <w:rPr>
        <w:rFonts w:ascii="Courier New" w:hAnsi="Courier New" w:hint="default"/>
      </w:rPr>
    </w:lvl>
    <w:lvl w:ilvl="5" w:tplc="04190005">
      <w:start w:val="1"/>
      <w:numFmt w:val="bullet"/>
      <w:lvlText w:val=""/>
      <w:lvlJc w:val="left"/>
      <w:pPr>
        <w:ind w:left="5025" w:hanging="360"/>
      </w:pPr>
      <w:rPr>
        <w:rFonts w:ascii="Wingdings" w:hAnsi="Wingdings" w:hint="default"/>
      </w:rPr>
    </w:lvl>
    <w:lvl w:ilvl="6" w:tplc="04190001">
      <w:start w:val="1"/>
      <w:numFmt w:val="bullet"/>
      <w:lvlText w:val=""/>
      <w:lvlJc w:val="left"/>
      <w:pPr>
        <w:ind w:left="5745" w:hanging="360"/>
      </w:pPr>
      <w:rPr>
        <w:rFonts w:ascii="Symbol" w:hAnsi="Symbol" w:hint="default"/>
      </w:rPr>
    </w:lvl>
    <w:lvl w:ilvl="7" w:tplc="04190003">
      <w:start w:val="1"/>
      <w:numFmt w:val="bullet"/>
      <w:lvlText w:val="o"/>
      <w:lvlJc w:val="left"/>
      <w:pPr>
        <w:ind w:left="6465" w:hanging="360"/>
      </w:pPr>
      <w:rPr>
        <w:rFonts w:ascii="Courier New" w:hAnsi="Courier New" w:hint="default"/>
      </w:rPr>
    </w:lvl>
    <w:lvl w:ilvl="8" w:tplc="04190005">
      <w:start w:val="1"/>
      <w:numFmt w:val="bullet"/>
      <w:lvlText w:val=""/>
      <w:lvlJc w:val="left"/>
      <w:pPr>
        <w:ind w:left="7185" w:hanging="360"/>
      </w:pPr>
      <w:rPr>
        <w:rFonts w:ascii="Wingdings" w:hAnsi="Wingdings" w:hint="default"/>
      </w:rPr>
    </w:lvl>
  </w:abstractNum>
  <w:abstractNum w:abstractNumId="33">
    <w:nsid w:val="6B1547CB"/>
    <w:multiLevelType w:val="hybridMultilevel"/>
    <w:tmpl w:val="1286DE1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4">
    <w:nsid w:val="6C4B4584"/>
    <w:multiLevelType w:val="hybridMultilevel"/>
    <w:tmpl w:val="8A90629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D343DCC"/>
    <w:multiLevelType w:val="hybridMultilevel"/>
    <w:tmpl w:val="0E66AB7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2877F88"/>
    <w:multiLevelType w:val="hybridMultilevel"/>
    <w:tmpl w:val="92E6EC38"/>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37">
    <w:nsid w:val="73FD147E"/>
    <w:multiLevelType w:val="hybridMultilevel"/>
    <w:tmpl w:val="B5C00C3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8">
    <w:nsid w:val="74D14500"/>
    <w:multiLevelType w:val="hybridMultilevel"/>
    <w:tmpl w:val="B3BE28E4"/>
    <w:lvl w:ilvl="0" w:tplc="3B827CCE">
      <w:start w:val="1"/>
      <w:numFmt w:val="russianUpper"/>
      <w:lvlText w:val="%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nsid w:val="77E153D4"/>
    <w:multiLevelType w:val="hybridMultilevel"/>
    <w:tmpl w:val="84264D6A"/>
    <w:lvl w:ilvl="0" w:tplc="5E2406A0">
      <w:start w:val="1"/>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84C5BD9"/>
    <w:multiLevelType w:val="hybridMultilevel"/>
    <w:tmpl w:val="994C8A60"/>
    <w:lvl w:ilvl="0" w:tplc="3B827CCE">
      <w:start w:val="1"/>
      <w:numFmt w:val="russianUpper"/>
      <w:lvlText w:val="%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7BCD2935"/>
    <w:multiLevelType w:val="hybridMultilevel"/>
    <w:tmpl w:val="CC72D9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C4A6739"/>
    <w:multiLevelType w:val="hybridMultilevel"/>
    <w:tmpl w:val="0E66AB7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2"/>
  </w:num>
  <w:num w:numId="2">
    <w:abstractNumId w:val="8"/>
  </w:num>
  <w:num w:numId="3">
    <w:abstractNumId w:val="19"/>
  </w:num>
  <w:num w:numId="4">
    <w:abstractNumId w:val="36"/>
  </w:num>
  <w:num w:numId="5">
    <w:abstractNumId w:val="33"/>
  </w:num>
  <w:num w:numId="6">
    <w:abstractNumId w:val="15"/>
  </w:num>
  <w:num w:numId="7">
    <w:abstractNumId w:val="31"/>
  </w:num>
  <w:num w:numId="8">
    <w:abstractNumId w:val="37"/>
  </w:num>
  <w:num w:numId="9">
    <w:abstractNumId w:val="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12"/>
  </w:num>
  <w:num w:numId="17">
    <w:abstractNumId w:val="26"/>
  </w:num>
  <w:num w:numId="18">
    <w:abstractNumId w:val="23"/>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16"/>
  </w:num>
  <w:num w:numId="30">
    <w:abstractNumId w:val="29"/>
  </w:num>
  <w:num w:numId="31">
    <w:abstractNumId w:val="35"/>
  </w:num>
  <w:num w:numId="32">
    <w:abstractNumId w:val="14"/>
  </w:num>
  <w:num w:numId="33">
    <w:abstractNumId w:val="42"/>
  </w:num>
  <w:num w:numId="34">
    <w:abstractNumId w:val="17"/>
  </w:num>
  <w:num w:numId="35">
    <w:abstractNumId w:val="34"/>
  </w:num>
  <w:num w:numId="36">
    <w:abstractNumId w:val="9"/>
  </w:num>
  <w:num w:numId="37">
    <w:abstractNumId w:val="0"/>
    <w:lvlOverride w:ilvl="0">
      <w:lvl w:ilvl="0">
        <w:numFmt w:val="bullet"/>
        <w:lvlText w:val="-"/>
        <w:legacy w:legacy="1" w:legacySpace="0" w:legacyIndent="159"/>
        <w:lvlJc w:val="left"/>
        <w:rPr>
          <w:rFonts w:ascii="Times New Roman" w:hAnsi="Times New Roman" w:hint="default"/>
        </w:rPr>
      </w:lvl>
    </w:lvlOverride>
  </w:num>
  <w:num w:numId="38">
    <w:abstractNumId w:val="4"/>
  </w:num>
  <w:num w:numId="39">
    <w:abstractNumId w:val="0"/>
    <w:lvlOverride w:ilvl="0">
      <w:lvl w:ilvl="0">
        <w:numFmt w:val="bullet"/>
        <w:lvlText w:val="-"/>
        <w:legacy w:legacy="1" w:legacySpace="0" w:legacyIndent="158"/>
        <w:lvlJc w:val="left"/>
        <w:rPr>
          <w:rFonts w:ascii="Times New Roman" w:hAnsi="Times New Roman" w:hint="default"/>
        </w:rPr>
      </w:lvl>
    </w:lvlOverride>
  </w:num>
  <w:num w:numId="40">
    <w:abstractNumId w:val="27"/>
  </w:num>
  <w:num w:numId="41">
    <w:abstractNumId w:val="27"/>
    <w:lvlOverride w:ilvl="0">
      <w:lvl w:ilvl="0">
        <w:start w:val="1"/>
        <w:numFmt w:val="decimal"/>
        <w:lvlText w:val="%1)"/>
        <w:legacy w:legacy="1" w:legacySpace="0" w:legacyIndent="221"/>
        <w:lvlJc w:val="left"/>
        <w:rPr>
          <w:rFonts w:ascii="Times New Roman" w:hAnsi="Times New Roman" w:cs="Times New Roman" w:hint="default"/>
        </w:rPr>
      </w:lvl>
    </w:lvlOverride>
  </w:num>
  <w:num w:numId="42">
    <w:abstractNumId w:val="10"/>
  </w:num>
  <w:num w:numId="43">
    <w:abstractNumId w:val="39"/>
  </w:num>
  <w:num w:numId="44">
    <w:abstractNumId w:val="7"/>
  </w:num>
  <w:num w:numId="45">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40E3"/>
    <w:rsid w:val="00105895"/>
    <w:rsid w:val="0011796B"/>
    <w:rsid w:val="00172B13"/>
    <w:rsid w:val="001A1BE1"/>
    <w:rsid w:val="001D5487"/>
    <w:rsid w:val="00240085"/>
    <w:rsid w:val="002576E5"/>
    <w:rsid w:val="00271CF1"/>
    <w:rsid w:val="002D40E3"/>
    <w:rsid w:val="002D4155"/>
    <w:rsid w:val="002E127F"/>
    <w:rsid w:val="00314B75"/>
    <w:rsid w:val="003718A7"/>
    <w:rsid w:val="003D63BA"/>
    <w:rsid w:val="0041288C"/>
    <w:rsid w:val="00426B1D"/>
    <w:rsid w:val="004B0635"/>
    <w:rsid w:val="004D4BEC"/>
    <w:rsid w:val="004F703D"/>
    <w:rsid w:val="005177EF"/>
    <w:rsid w:val="00572D7C"/>
    <w:rsid w:val="006133BB"/>
    <w:rsid w:val="006537EB"/>
    <w:rsid w:val="006A1B6A"/>
    <w:rsid w:val="006F7103"/>
    <w:rsid w:val="00714865"/>
    <w:rsid w:val="0076518D"/>
    <w:rsid w:val="007725BF"/>
    <w:rsid w:val="007743EB"/>
    <w:rsid w:val="0078159C"/>
    <w:rsid w:val="007A4B6F"/>
    <w:rsid w:val="007B4238"/>
    <w:rsid w:val="007C6A6F"/>
    <w:rsid w:val="007D0DF6"/>
    <w:rsid w:val="007F3A0D"/>
    <w:rsid w:val="008239CE"/>
    <w:rsid w:val="00833B93"/>
    <w:rsid w:val="00850F8B"/>
    <w:rsid w:val="008847A8"/>
    <w:rsid w:val="00886226"/>
    <w:rsid w:val="008A355D"/>
    <w:rsid w:val="008B0AC9"/>
    <w:rsid w:val="008B67AD"/>
    <w:rsid w:val="008C3443"/>
    <w:rsid w:val="008C664A"/>
    <w:rsid w:val="009026CB"/>
    <w:rsid w:val="00914070"/>
    <w:rsid w:val="009416E2"/>
    <w:rsid w:val="00957F6A"/>
    <w:rsid w:val="009921F7"/>
    <w:rsid w:val="009C40DC"/>
    <w:rsid w:val="009D5CDB"/>
    <w:rsid w:val="00A01945"/>
    <w:rsid w:val="00A0347E"/>
    <w:rsid w:val="00A05165"/>
    <w:rsid w:val="00AB3A35"/>
    <w:rsid w:val="00B57F79"/>
    <w:rsid w:val="00BB0350"/>
    <w:rsid w:val="00BC1307"/>
    <w:rsid w:val="00BD372B"/>
    <w:rsid w:val="00C00C8F"/>
    <w:rsid w:val="00D12E14"/>
    <w:rsid w:val="00D15C3F"/>
    <w:rsid w:val="00D6502C"/>
    <w:rsid w:val="00D767EE"/>
    <w:rsid w:val="00DB4F31"/>
    <w:rsid w:val="00DE4E80"/>
    <w:rsid w:val="00DE52B5"/>
    <w:rsid w:val="00E128FA"/>
    <w:rsid w:val="00E3679B"/>
    <w:rsid w:val="00E72085"/>
    <w:rsid w:val="00E73B62"/>
    <w:rsid w:val="00E76602"/>
    <w:rsid w:val="00ED442E"/>
    <w:rsid w:val="00F12962"/>
    <w:rsid w:val="00F163C2"/>
    <w:rsid w:val="00F322EC"/>
    <w:rsid w:val="00F87A65"/>
    <w:rsid w:val="00F96A2A"/>
    <w:rsid w:val="00FA278C"/>
    <w:rsid w:val="00FA3703"/>
    <w:rsid w:val="00FC7ECB"/>
    <w:rsid w:val="00FD2702"/>
    <w:rsid w:val="00FD64F3"/>
    <w:rsid w:val="00FF181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2D40E3"/>
    <w:rPr>
      <w:rFonts w:ascii="Times New Roman" w:eastAsia="Times New Roman" w:hAnsi="Times New Roman"/>
      <w:sz w:val="24"/>
      <w:szCs w:val="24"/>
    </w:rPr>
  </w:style>
  <w:style w:type="paragraph" w:styleId="Heading1">
    <w:name w:val="heading 1"/>
    <w:basedOn w:val="Normal"/>
    <w:next w:val="Normal"/>
    <w:link w:val="Heading1Char"/>
    <w:uiPriority w:val="99"/>
    <w:qFormat/>
    <w:rsid w:val="002D40E3"/>
    <w:pPr>
      <w:keepNext/>
      <w:spacing w:after="200" w:line="276" w:lineRule="auto"/>
      <w:outlineLvl w:val="0"/>
    </w:pPr>
    <w:rPr>
      <w:rFonts w:ascii="Calibri" w:hAnsi="Calibri"/>
      <w:sz w:val="28"/>
      <w:szCs w:val="22"/>
      <w:lang w:eastAsia="en-US"/>
    </w:rPr>
  </w:style>
  <w:style w:type="paragraph" w:styleId="Heading2">
    <w:name w:val="heading 2"/>
    <w:basedOn w:val="Normal"/>
    <w:link w:val="Heading2Char"/>
    <w:uiPriority w:val="99"/>
    <w:qFormat/>
    <w:rsid w:val="002D40E3"/>
    <w:pPr>
      <w:spacing w:line="360" w:lineRule="auto"/>
      <w:ind w:firstLine="709"/>
      <w:jc w:val="both"/>
      <w:outlineLvl w:val="1"/>
    </w:pPr>
    <w:rPr>
      <w:rFonts w:eastAsia="@Arial Unicode MS"/>
      <w:b/>
      <w:bCs/>
      <w:sz w:val="28"/>
      <w:szCs w:val="28"/>
    </w:rPr>
  </w:style>
  <w:style w:type="paragraph" w:styleId="Heading3">
    <w:name w:val="heading 3"/>
    <w:basedOn w:val="Normal"/>
    <w:next w:val="Normal"/>
    <w:link w:val="Heading3Char"/>
    <w:uiPriority w:val="99"/>
    <w:qFormat/>
    <w:rsid w:val="002D40E3"/>
    <w:pPr>
      <w:pBdr>
        <w:left w:val="single" w:sz="48" w:space="2" w:color="C0504D"/>
        <w:bottom w:val="single" w:sz="4" w:space="0" w:color="C0504D"/>
      </w:pBdr>
      <w:spacing w:before="200" w:after="100" w:line="276" w:lineRule="auto"/>
      <w:ind w:left="144"/>
      <w:contextualSpacing/>
      <w:outlineLvl w:val="2"/>
    </w:pPr>
    <w:rPr>
      <w:rFonts w:ascii="Arial" w:hAnsi="Arial"/>
      <w:b/>
      <w:bCs/>
      <w:i/>
      <w:iCs/>
      <w:color w:val="943634"/>
      <w:sz w:val="20"/>
      <w:szCs w:val="20"/>
      <w:lang w:eastAsia="en-US"/>
    </w:rPr>
  </w:style>
  <w:style w:type="paragraph" w:styleId="Heading4">
    <w:name w:val="heading 4"/>
    <w:basedOn w:val="Normal"/>
    <w:next w:val="Normal"/>
    <w:link w:val="Heading4Char"/>
    <w:uiPriority w:val="99"/>
    <w:qFormat/>
    <w:rsid w:val="002D40E3"/>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2D40E3"/>
    <w:pPr>
      <w:pBdr>
        <w:left w:val="dotted" w:sz="4" w:space="2" w:color="C0504D"/>
        <w:bottom w:val="dotted" w:sz="4" w:space="2" w:color="C0504D"/>
      </w:pBdr>
      <w:spacing w:before="200" w:after="100" w:line="276" w:lineRule="auto"/>
      <w:ind w:left="86"/>
      <w:contextualSpacing/>
      <w:outlineLvl w:val="4"/>
    </w:pPr>
    <w:rPr>
      <w:rFonts w:ascii="Arial" w:hAnsi="Arial"/>
      <w:b/>
      <w:bCs/>
      <w:i/>
      <w:iCs/>
      <w:color w:val="943634"/>
      <w:sz w:val="20"/>
      <w:szCs w:val="20"/>
      <w:lang w:eastAsia="en-US"/>
    </w:rPr>
  </w:style>
  <w:style w:type="paragraph" w:styleId="Heading6">
    <w:name w:val="heading 6"/>
    <w:basedOn w:val="Normal"/>
    <w:next w:val="Normal"/>
    <w:link w:val="Heading6Char"/>
    <w:uiPriority w:val="99"/>
    <w:qFormat/>
    <w:rsid w:val="002D40E3"/>
    <w:pPr>
      <w:pBdr>
        <w:bottom w:val="single" w:sz="4" w:space="2" w:color="E5B8B7"/>
      </w:pBdr>
      <w:spacing w:before="200" w:after="100" w:line="276" w:lineRule="auto"/>
      <w:contextualSpacing/>
      <w:outlineLvl w:val="5"/>
    </w:pPr>
    <w:rPr>
      <w:rFonts w:ascii="Arial" w:hAnsi="Arial"/>
      <w:i/>
      <w:iCs/>
      <w:color w:val="943634"/>
      <w:sz w:val="20"/>
      <w:szCs w:val="20"/>
      <w:lang w:eastAsia="en-US"/>
    </w:rPr>
  </w:style>
  <w:style w:type="paragraph" w:styleId="Heading7">
    <w:name w:val="heading 7"/>
    <w:basedOn w:val="Normal"/>
    <w:next w:val="Normal"/>
    <w:link w:val="Heading7Char"/>
    <w:uiPriority w:val="99"/>
    <w:qFormat/>
    <w:rsid w:val="002D40E3"/>
    <w:pPr>
      <w:pBdr>
        <w:bottom w:val="dotted" w:sz="4" w:space="2" w:color="D99594"/>
      </w:pBdr>
      <w:spacing w:before="200" w:after="100" w:line="276" w:lineRule="auto"/>
      <w:contextualSpacing/>
      <w:outlineLvl w:val="6"/>
    </w:pPr>
    <w:rPr>
      <w:rFonts w:ascii="Arial" w:hAnsi="Arial"/>
      <w:i/>
      <w:iCs/>
      <w:color w:val="943634"/>
      <w:sz w:val="20"/>
      <w:szCs w:val="20"/>
      <w:lang w:eastAsia="en-US"/>
    </w:rPr>
  </w:style>
  <w:style w:type="paragraph" w:styleId="Heading8">
    <w:name w:val="heading 8"/>
    <w:basedOn w:val="Normal"/>
    <w:next w:val="Normal"/>
    <w:link w:val="Heading8Char"/>
    <w:uiPriority w:val="99"/>
    <w:qFormat/>
    <w:rsid w:val="002D40E3"/>
    <w:pPr>
      <w:spacing w:before="200" w:after="100" w:line="276" w:lineRule="auto"/>
      <w:contextualSpacing/>
      <w:outlineLvl w:val="7"/>
    </w:pPr>
    <w:rPr>
      <w:rFonts w:ascii="Arial" w:hAnsi="Arial"/>
      <w:i/>
      <w:iCs/>
      <w:color w:val="C0504D"/>
      <w:sz w:val="20"/>
      <w:szCs w:val="20"/>
      <w:lang w:eastAsia="en-US"/>
    </w:rPr>
  </w:style>
  <w:style w:type="paragraph" w:styleId="Heading9">
    <w:name w:val="heading 9"/>
    <w:basedOn w:val="Normal"/>
    <w:next w:val="Normal"/>
    <w:link w:val="Heading9Char"/>
    <w:uiPriority w:val="99"/>
    <w:qFormat/>
    <w:rsid w:val="002D40E3"/>
    <w:pPr>
      <w:spacing w:before="200" w:after="100" w:line="276" w:lineRule="auto"/>
      <w:contextualSpacing/>
      <w:outlineLvl w:val="8"/>
    </w:pPr>
    <w:rPr>
      <w:rFonts w:ascii="Arial" w:hAnsi="Arial"/>
      <w:i/>
      <w:iCs/>
      <w:color w:val="C0504D"/>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D40E3"/>
    <w:rPr>
      <w:rFonts w:ascii="Calibri" w:hAnsi="Calibri" w:cs="Times New Roman"/>
      <w:sz w:val="28"/>
    </w:rPr>
  </w:style>
  <w:style w:type="character" w:customStyle="1" w:styleId="Heading2Char">
    <w:name w:val="Heading 2 Char"/>
    <w:basedOn w:val="DefaultParagraphFont"/>
    <w:link w:val="Heading2"/>
    <w:uiPriority w:val="99"/>
    <w:locked/>
    <w:rsid w:val="002D40E3"/>
    <w:rPr>
      <w:rFonts w:ascii="Times New Roman" w:eastAsia="@Arial Unicode MS" w:hAnsi="Times New Roman" w:cs="Times New Roman"/>
      <w:b/>
      <w:bCs/>
      <w:sz w:val="28"/>
      <w:szCs w:val="28"/>
      <w:lang w:eastAsia="ru-RU"/>
    </w:rPr>
  </w:style>
  <w:style w:type="character" w:customStyle="1" w:styleId="Heading3Char">
    <w:name w:val="Heading 3 Char"/>
    <w:basedOn w:val="DefaultParagraphFont"/>
    <w:link w:val="Heading3"/>
    <w:uiPriority w:val="99"/>
    <w:semiHidden/>
    <w:locked/>
    <w:rsid w:val="002D40E3"/>
    <w:rPr>
      <w:rFonts w:ascii="Arial" w:hAnsi="Arial" w:cs="Times New Roman"/>
      <w:b/>
      <w:bCs/>
      <w:i/>
      <w:iCs/>
      <w:color w:val="943634"/>
      <w:sz w:val="20"/>
      <w:szCs w:val="20"/>
    </w:rPr>
  </w:style>
  <w:style w:type="character" w:customStyle="1" w:styleId="Heading4Char">
    <w:name w:val="Heading 4 Char"/>
    <w:basedOn w:val="DefaultParagraphFont"/>
    <w:link w:val="Heading4"/>
    <w:uiPriority w:val="99"/>
    <w:semiHidden/>
    <w:locked/>
    <w:rsid w:val="002D40E3"/>
    <w:rPr>
      <w:rFonts w:ascii="Cambria" w:hAnsi="Cambria" w:cs="Times New Roman"/>
      <w:b/>
      <w:bCs/>
      <w:i/>
      <w:iCs/>
      <w:color w:val="4F81BD"/>
      <w:sz w:val="24"/>
      <w:szCs w:val="24"/>
      <w:lang w:eastAsia="ru-RU"/>
    </w:rPr>
  </w:style>
  <w:style w:type="character" w:customStyle="1" w:styleId="Heading5Char">
    <w:name w:val="Heading 5 Char"/>
    <w:basedOn w:val="DefaultParagraphFont"/>
    <w:link w:val="Heading5"/>
    <w:uiPriority w:val="99"/>
    <w:semiHidden/>
    <w:locked/>
    <w:rsid w:val="002D40E3"/>
    <w:rPr>
      <w:rFonts w:ascii="Arial" w:hAnsi="Arial" w:cs="Times New Roman"/>
      <w:b/>
      <w:bCs/>
      <w:i/>
      <w:iCs/>
      <w:color w:val="943634"/>
      <w:sz w:val="20"/>
      <w:szCs w:val="20"/>
    </w:rPr>
  </w:style>
  <w:style w:type="character" w:customStyle="1" w:styleId="Heading6Char">
    <w:name w:val="Heading 6 Char"/>
    <w:basedOn w:val="DefaultParagraphFont"/>
    <w:link w:val="Heading6"/>
    <w:uiPriority w:val="99"/>
    <w:semiHidden/>
    <w:locked/>
    <w:rsid w:val="002D40E3"/>
    <w:rPr>
      <w:rFonts w:ascii="Arial" w:hAnsi="Arial" w:cs="Times New Roman"/>
      <w:i/>
      <w:iCs/>
      <w:color w:val="943634"/>
      <w:sz w:val="20"/>
      <w:szCs w:val="20"/>
    </w:rPr>
  </w:style>
  <w:style w:type="character" w:customStyle="1" w:styleId="Heading7Char">
    <w:name w:val="Heading 7 Char"/>
    <w:basedOn w:val="DefaultParagraphFont"/>
    <w:link w:val="Heading7"/>
    <w:uiPriority w:val="99"/>
    <w:semiHidden/>
    <w:locked/>
    <w:rsid w:val="002D40E3"/>
    <w:rPr>
      <w:rFonts w:ascii="Arial" w:hAnsi="Arial" w:cs="Times New Roman"/>
      <w:i/>
      <w:iCs/>
      <w:color w:val="943634"/>
      <w:sz w:val="20"/>
      <w:szCs w:val="20"/>
    </w:rPr>
  </w:style>
  <w:style w:type="character" w:customStyle="1" w:styleId="Heading8Char">
    <w:name w:val="Heading 8 Char"/>
    <w:basedOn w:val="DefaultParagraphFont"/>
    <w:link w:val="Heading8"/>
    <w:uiPriority w:val="99"/>
    <w:semiHidden/>
    <w:locked/>
    <w:rsid w:val="002D40E3"/>
    <w:rPr>
      <w:rFonts w:ascii="Arial" w:hAnsi="Arial" w:cs="Times New Roman"/>
      <w:i/>
      <w:iCs/>
      <w:color w:val="C0504D"/>
      <w:sz w:val="20"/>
      <w:szCs w:val="20"/>
    </w:rPr>
  </w:style>
  <w:style w:type="character" w:customStyle="1" w:styleId="Heading9Char">
    <w:name w:val="Heading 9 Char"/>
    <w:basedOn w:val="DefaultParagraphFont"/>
    <w:link w:val="Heading9"/>
    <w:uiPriority w:val="99"/>
    <w:semiHidden/>
    <w:locked/>
    <w:rsid w:val="002D40E3"/>
    <w:rPr>
      <w:rFonts w:ascii="Arial" w:hAnsi="Arial" w:cs="Times New Roman"/>
      <w:i/>
      <w:iCs/>
      <w:color w:val="C0504D"/>
      <w:sz w:val="20"/>
      <w:szCs w:val="20"/>
    </w:rPr>
  </w:style>
  <w:style w:type="paragraph" w:styleId="ListParagraph">
    <w:name w:val="List Paragraph"/>
    <w:basedOn w:val="Normal"/>
    <w:link w:val="ListParagraphChar"/>
    <w:uiPriority w:val="99"/>
    <w:qFormat/>
    <w:rsid w:val="002D40E3"/>
    <w:pPr>
      <w:ind w:left="720"/>
      <w:contextualSpacing/>
    </w:pPr>
    <w:rPr>
      <w:rFonts w:eastAsia="Calibri"/>
      <w:szCs w:val="20"/>
    </w:rPr>
  </w:style>
  <w:style w:type="character" w:customStyle="1" w:styleId="1">
    <w:name w:val="Слабое выделение1"/>
    <w:uiPriority w:val="99"/>
    <w:rsid w:val="002D40E3"/>
    <w:rPr>
      <w:i/>
      <w:color w:val="808080"/>
    </w:rPr>
  </w:style>
  <w:style w:type="character" w:customStyle="1" w:styleId="c3">
    <w:name w:val="c3"/>
    <w:basedOn w:val="DefaultParagraphFont"/>
    <w:uiPriority w:val="99"/>
    <w:rsid w:val="002D40E3"/>
    <w:rPr>
      <w:rFonts w:cs="Times New Roman"/>
    </w:rPr>
  </w:style>
  <w:style w:type="paragraph" w:customStyle="1" w:styleId="headertext">
    <w:name w:val="headertext"/>
    <w:basedOn w:val="Normal"/>
    <w:uiPriority w:val="99"/>
    <w:rsid w:val="002D40E3"/>
    <w:pPr>
      <w:spacing w:before="100" w:beforeAutospacing="1" w:after="100" w:afterAutospacing="1"/>
    </w:pPr>
  </w:style>
  <w:style w:type="character" w:customStyle="1" w:styleId="ListParagraphChar">
    <w:name w:val="List Paragraph Char"/>
    <w:link w:val="ListParagraph"/>
    <w:uiPriority w:val="99"/>
    <w:locked/>
    <w:rsid w:val="002D40E3"/>
    <w:rPr>
      <w:rFonts w:ascii="Times New Roman" w:hAnsi="Times New Roman"/>
      <w:sz w:val="24"/>
    </w:rPr>
  </w:style>
  <w:style w:type="paragraph" w:customStyle="1" w:styleId="Default">
    <w:name w:val="Default"/>
    <w:uiPriority w:val="99"/>
    <w:rsid w:val="002D40E3"/>
    <w:pPr>
      <w:autoSpaceDE w:val="0"/>
      <w:autoSpaceDN w:val="0"/>
      <w:adjustRightInd w:val="0"/>
    </w:pPr>
    <w:rPr>
      <w:rFonts w:ascii="Times New Roman" w:eastAsia="Times New Roman" w:hAnsi="Times New Roman"/>
      <w:color w:val="000000"/>
      <w:sz w:val="24"/>
      <w:szCs w:val="24"/>
    </w:rPr>
  </w:style>
  <w:style w:type="paragraph" w:styleId="NormalWeb">
    <w:name w:val="Normal (Web)"/>
    <w:basedOn w:val="Normal"/>
    <w:uiPriority w:val="99"/>
    <w:rsid w:val="002D40E3"/>
    <w:pPr>
      <w:spacing w:before="100" w:beforeAutospacing="1" w:after="100" w:afterAutospacing="1"/>
    </w:pPr>
  </w:style>
  <w:style w:type="paragraph" w:styleId="Header">
    <w:name w:val="header"/>
    <w:basedOn w:val="Normal"/>
    <w:link w:val="HeaderChar"/>
    <w:uiPriority w:val="99"/>
    <w:semiHidden/>
    <w:rsid w:val="002D40E3"/>
    <w:pPr>
      <w:tabs>
        <w:tab w:val="center" w:pos="4677"/>
        <w:tab w:val="right" w:pos="9355"/>
      </w:tabs>
    </w:pPr>
    <w:rPr>
      <w:rFonts w:ascii="Calibri" w:eastAsia="Calibri" w:hAnsi="Calibri"/>
      <w:sz w:val="22"/>
      <w:szCs w:val="22"/>
      <w:lang w:eastAsia="en-US"/>
    </w:rPr>
  </w:style>
  <w:style w:type="character" w:customStyle="1" w:styleId="HeaderChar">
    <w:name w:val="Header Char"/>
    <w:basedOn w:val="DefaultParagraphFont"/>
    <w:link w:val="Header"/>
    <w:uiPriority w:val="99"/>
    <w:semiHidden/>
    <w:locked/>
    <w:rsid w:val="002D40E3"/>
    <w:rPr>
      <w:rFonts w:ascii="Calibri" w:hAnsi="Calibri" w:cs="Times New Roman"/>
    </w:rPr>
  </w:style>
  <w:style w:type="paragraph" w:styleId="Footer">
    <w:name w:val="footer"/>
    <w:basedOn w:val="Normal"/>
    <w:link w:val="FooterChar"/>
    <w:uiPriority w:val="99"/>
    <w:rsid w:val="002D40E3"/>
    <w:pPr>
      <w:tabs>
        <w:tab w:val="center" w:pos="4677"/>
        <w:tab w:val="right" w:pos="9355"/>
      </w:tabs>
    </w:pPr>
    <w:rPr>
      <w:rFonts w:ascii="Calibri" w:eastAsia="Calibri" w:hAnsi="Calibri"/>
      <w:sz w:val="22"/>
      <w:szCs w:val="22"/>
      <w:lang w:eastAsia="en-US"/>
    </w:rPr>
  </w:style>
  <w:style w:type="character" w:customStyle="1" w:styleId="FooterChar">
    <w:name w:val="Footer Char"/>
    <w:basedOn w:val="DefaultParagraphFont"/>
    <w:link w:val="Footer"/>
    <w:uiPriority w:val="99"/>
    <w:locked/>
    <w:rsid w:val="002D40E3"/>
    <w:rPr>
      <w:rFonts w:ascii="Calibri" w:hAnsi="Calibri" w:cs="Times New Roman"/>
    </w:rPr>
  </w:style>
  <w:style w:type="character" w:customStyle="1" w:styleId="a">
    <w:name w:val="Основной текст_"/>
    <w:basedOn w:val="DefaultParagraphFont"/>
    <w:link w:val="10"/>
    <w:uiPriority w:val="99"/>
    <w:locked/>
    <w:rsid w:val="002D40E3"/>
    <w:rPr>
      <w:rFonts w:cs="Times New Roman"/>
      <w:sz w:val="27"/>
      <w:szCs w:val="27"/>
      <w:shd w:val="clear" w:color="auto" w:fill="FFFFFF"/>
    </w:rPr>
  </w:style>
  <w:style w:type="paragraph" w:customStyle="1" w:styleId="10">
    <w:name w:val="Основной текст1"/>
    <w:basedOn w:val="Normal"/>
    <w:link w:val="a"/>
    <w:uiPriority w:val="99"/>
    <w:rsid w:val="002D40E3"/>
    <w:pPr>
      <w:shd w:val="clear" w:color="auto" w:fill="FFFFFF"/>
      <w:spacing w:after="360" w:line="240" w:lineRule="atLeast"/>
    </w:pPr>
    <w:rPr>
      <w:rFonts w:ascii="Calibri" w:eastAsia="Calibri" w:hAnsi="Calibri"/>
      <w:sz w:val="27"/>
      <w:szCs w:val="27"/>
      <w:lang w:eastAsia="en-US"/>
    </w:rPr>
  </w:style>
  <w:style w:type="paragraph" w:styleId="NoSpacing">
    <w:name w:val="No Spacing"/>
    <w:link w:val="NoSpacingChar"/>
    <w:uiPriority w:val="99"/>
    <w:qFormat/>
    <w:rsid w:val="002D40E3"/>
    <w:pPr>
      <w:spacing w:after="200" w:line="276" w:lineRule="auto"/>
    </w:pPr>
  </w:style>
  <w:style w:type="character" w:styleId="Hyperlink">
    <w:name w:val="Hyperlink"/>
    <w:basedOn w:val="DefaultParagraphFont"/>
    <w:uiPriority w:val="99"/>
    <w:rsid w:val="002D40E3"/>
    <w:rPr>
      <w:rFonts w:cs="Times New Roman"/>
      <w:color w:val="0000FF"/>
      <w:u w:val="single"/>
    </w:rPr>
  </w:style>
  <w:style w:type="character" w:customStyle="1" w:styleId="a0">
    <w:name w:val="Основной текст + Курсив"/>
    <w:basedOn w:val="a"/>
    <w:uiPriority w:val="99"/>
    <w:rsid w:val="002D40E3"/>
    <w:rPr>
      <w:rFonts w:ascii="Times New Roman" w:hAnsi="Times New Roman"/>
      <w:i/>
      <w:iCs/>
    </w:rPr>
  </w:style>
  <w:style w:type="paragraph" w:styleId="BalloonText">
    <w:name w:val="Balloon Text"/>
    <w:basedOn w:val="Normal"/>
    <w:link w:val="BalloonTextChar"/>
    <w:uiPriority w:val="99"/>
    <w:semiHidden/>
    <w:rsid w:val="002D40E3"/>
    <w:rPr>
      <w:rFonts w:ascii="Segoe UI" w:eastAsia="Calibri" w:hAnsi="Segoe UI" w:cs="Segoe UI"/>
      <w:sz w:val="18"/>
      <w:szCs w:val="18"/>
      <w:lang w:eastAsia="en-US"/>
    </w:rPr>
  </w:style>
  <w:style w:type="character" w:customStyle="1" w:styleId="BalloonTextChar">
    <w:name w:val="Balloon Text Char"/>
    <w:basedOn w:val="DefaultParagraphFont"/>
    <w:link w:val="BalloonText"/>
    <w:uiPriority w:val="99"/>
    <w:semiHidden/>
    <w:locked/>
    <w:rsid w:val="002D40E3"/>
    <w:rPr>
      <w:rFonts w:ascii="Segoe UI" w:hAnsi="Segoe UI" w:cs="Segoe UI"/>
      <w:sz w:val="18"/>
      <w:szCs w:val="18"/>
    </w:rPr>
  </w:style>
  <w:style w:type="table" w:styleId="TableGrid">
    <w:name w:val="Table Grid"/>
    <w:basedOn w:val="TableNormal"/>
    <w:uiPriority w:val="99"/>
    <w:rsid w:val="002D40E3"/>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7">
    <w:name w:val="Основной текст (7)_"/>
    <w:link w:val="70"/>
    <w:uiPriority w:val="99"/>
    <w:locked/>
    <w:rsid w:val="002D40E3"/>
    <w:rPr>
      <w:sz w:val="31"/>
      <w:shd w:val="clear" w:color="auto" w:fill="FFFFFF"/>
    </w:rPr>
  </w:style>
  <w:style w:type="paragraph" w:customStyle="1" w:styleId="70">
    <w:name w:val="Основной текст (7)"/>
    <w:basedOn w:val="Normal"/>
    <w:link w:val="7"/>
    <w:uiPriority w:val="99"/>
    <w:rsid w:val="002D40E3"/>
    <w:pPr>
      <w:shd w:val="clear" w:color="auto" w:fill="FFFFFF"/>
      <w:spacing w:before="120" w:line="336" w:lineRule="exact"/>
      <w:ind w:firstLine="460"/>
      <w:jc w:val="both"/>
    </w:pPr>
    <w:rPr>
      <w:rFonts w:ascii="Calibri" w:eastAsia="Calibri" w:hAnsi="Calibri"/>
      <w:sz w:val="31"/>
      <w:szCs w:val="20"/>
    </w:rPr>
  </w:style>
  <w:style w:type="paragraph" w:customStyle="1" w:styleId="2">
    <w:name w:val="Основной текст2"/>
    <w:basedOn w:val="Normal"/>
    <w:uiPriority w:val="99"/>
    <w:rsid w:val="002D40E3"/>
    <w:pPr>
      <w:shd w:val="clear" w:color="auto" w:fill="FFFFFF"/>
      <w:spacing w:before="60" w:line="230" w:lineRule="exact"/>
      <w:ind w:firstLine="320"/>
      <w:jc w:val="both"/>
    </w:pPr>
    <w:rPr>
      <w:color w:val="000000"/>
      <w:sz w:val="22"/>
      <w:szCs w:val="22"/>
      <w:lang w:val="tt-RU"/>
    </w:rPr>
  </w:style>
  <w:style w:type="character" w:customStyle="1" w:styleId="20">
    <w:name w:val="Основной текст (2)_"/>
    <w:link w:val="21"/>
    <w:uiPriority w:val="99"/>
    <w:locked/>
    <w:rsid w:val="002D40E3"/>
    <w:rPr>
      <w:rFonts w:ascii="Century Schoolbook" w:hAnsi="Century Schoolbook"/>
      <w:i/>
      <w:spacing w:val="4"/>
      <w:sz w:val="17"/>
      <w:shd w:val="clear" w:color="auto" w:fill="FFFFFF"/>
    </w:rPr>
  </w:style>
  <w:style w:type="paragraph" w:customStyle="1" w:styleId="21">
    <w:name w:val="Основной текст (2)"/>
    <w:basedOn w:val="Normal"/>
    <w:link w:val="20"/>
    <w:uiPriority w:val="99"/>
    <w:rsid w:val="002D40E3"/>
    <w:pPr>
      <w:widowControl w:val="0"/>
      <w:shd w:val="clear" w:color="auto" w:fill="FFFFFF"/>
      <w:spacing w:after="180" w:line="240" w:lineRule="atLeast"/>
      <w:jc w:val="right"/>
    </w:pPr>
    <w:rPr>
      <w:rFonts w:ascii="Century Schoolbook" w:hAnsi="Century Schoolbook"/>
      <w:i/>
      <w:spacing w:val="4"/>
      <w:sz w:val="17"/>
      <w:szCs w:val="20"/>
    </w:rPr>
  </w:style>
  <w:style w:type="character" w:customStyle="1" w:styleId="3">
    <w:name w:val="Основной текст (3)_"/>
    <w:link w:val="30"/>
    <w:uiPriority w:val="99"/>
    <w:locked/>
    <w:rsid w:val="002D40E3"/>
    <w:rPr>
      <w:rFonts w:ascii="Times New Roman" w:hAnsi="Times New Roman"/>
      <w:b/>
      <w:sz w:val="16"/>
      <w:shd w:val="clear" w:color="auto" w:fill="FFFFFF"/>
    </w:rPr>
  </w:style>
  <w:style w:type="paragraph" w:customStyle="1" w:styleId="30">
    <w:name w:val="Основной текст (3)"/>
    <w:basedOn w:val="Normal"/>
    <w:link w:val="3"/>
    <w:uiPriority w:val="99"/>
    <w:rsid w:val="002D40E3"/>
    <w:pPr>
      <w:widowControl w:val="0"/>
      <w:shd w:val="clear" w:color="auto" w:fill="FFFFFF"/>
      <w:spacing w:before="180" w:after="180" w:line="240" w:lineRule="atLeast"/>
    </w:pPr>
    <w:rPr>
      <w:rFonts w:eastAsia="Calibri"/>
      <w:b/>
      <w:sz w:val="16"/>
      <w:szCs w:val="20"/>
    </w:rPr>
  </w:style>
  <w:style w:type="character" w:customStyle="1" w:styleId="4">
    <w:name w:val="Основной текст (4) + Не полужирный"/>
    <w:uiPriority w:val="99"/>
    <w:rsid w:val="002D40E3"/>
    <w:rPr>
      <w:rFonts w:ascii="Century Schoolbook" w:hAnsi="Century Schoolbook"/>
      <w:b/>
      <w:i/>
      <w:color w:val="000000"/>
      <w:spacing w:val="7"/>
      <w:w w:val="100"/>
      <w:position w:val="0"/>
      <w:sz w:val="18"/>
      <w:u w:val="none"/>
      <w:shd w:val="clear" w:color="auto" w:fill="FFFFFF"/>
      <w:lang w:val="ru-RU"/>
    </w:rPr>
  </w:style>
  <w:style w:type="character" w:customStyle="1" w:styleId="22">
    <w:name w:val="Заголовок №2_"/>
    <w:link w:val="23"/>
    <w:uiPriority w:val="99"/>
    <w:locked/>
    <w:rsid w:val="002D40E3"/>
    <w:rPr>
      <w:rFonts w:ascii="Franklin Gothic Medium" w:hAnsi="Franklin Gothic Medium"/>
      <w:spacing w:val="-5"/>
      <w:shd w:val="clear" w:color="auto" w:fill="FFFFFF"/>
    </w:rPr>
  </w:style>
  <w:style w:type="character" w:customStyle="1" w:styleId="24">
    <w:name w:val="Основной текст (2) + Не курсив"/>
    <w:aliases w:val="Интервал 1 pt"/>
    <w:uiPriority w:val="99"/>
    <w:rsid w:val="002D40E3"/>
    <w:rPr>
      <w:rFonts w:ascii="Century Schoolbook" w:hAnsi="Century Schoolbook"/>
      <w:i/>
      <w:color w:val="000000"/>
      <w:spacing w:val="33"/>
      <w:w w:val="100"/>
      <w:position w:val="0"/>
      <w:sz w:val="18"/>
      <w:u w:val="none"/>
      <w:shd w:val="clear" w:color="auto" w:fill="FFFFFF"/>
      <w:lang w:val="ru-RU"/>
    </w:rPr>
  </w:style>
  <w:style w:type="paragraph" w:customStyle="1" w:styleId="23">
    <w:name w:val="Заголовок №2"/>
    <w:basedOn w:val="Normal"/>
    <w:link w:val="22"/>
    <w:uiPriority w:val="99"/>
    <w:rsid w:val="002D40E3"/>
    <w:pPr>
      <w:widowControl w:val="0"/>
      <w:shd w:val="clear" w:color="auto" w:fill="FFFFFF"/>
      <w:spacing w:before="60" w:after="180" w:line="240" w:lineRule="atLeast"/>
      <w:jc w:val="both"/>
      <w:outlineLvl w:val="1"/>
    </w:pPr>
    <w:rPr>
      <w:rFonts w:ascii="Franklin Gothic Medium" w:hAnsi="Franklin Gothic Medium"/>
      <w:spacing w:val="-5"/>
      <w:sz w:val="20"/>
      <w:szCs w:val="20"/>
    </w:rPr>
  </w:style>
  <w:style w:type="character" w:customStyle="1" w:styleId="11">
    <w:name w:val="Основной текст + Курсив1"/>
    <w:aliases w:val="Интервал 0 pt"/>
    <w:uiPriority w:val="99"/>
    <w:rsid w:val="002D40E3"/>
    <w:rPr>
      <w:rFonts w:ascii="Microsoft Sans Serif" w:hAnsi="Microsoft Sans Serif"/>
      <w:i/>
      <w:color w:val="000000"/>
      <w:spacing w:val="-6"/>
      <w:w w:val="100"/>
      <w:position w:val="0"/>
      <w:sz w:val="15"/>
      <w:u w:val="none"/>
      <w:shd w:val="clear" w:color="auto" w:fill="FFFFFF"/>
      <w:lang w:val="ru-RU"/>
    </w:rPr>
  </w:style>
  <w:style w:type="character" w:customStyle="1" w:styleId="FranklinGothicHeavy">
    <w:name w:val="Основной текст + Franklin Gothic Heavy"/>
    <w:aliases w:val="8 pt,Полужирный,Интервал 0 pt3"/>
    <w:uiPriority w:val="99"/>
    <w:rsid w:val="002D40E3"/>
    <w:rPr>
      <w:rFonts w:ascii="Franklin Gothic Heavy" w:hAnsi="Franklin Gothic Heavy"/>
      <w:b/>
      <w:color w:val="000000"/>
      <w:spacing w:val="7"/>
      <w:w w:val="100"/>
      <w:position w:val="0"/>
      <w:sz w:val="16"/>
      <w:u w:val="none"/>
      <w:shd w:val="clear" w:color="auto" w:fill="FFFFFF"/>
      <w:lang w:val="ru-RU"/>
    </w:rPr>
  </w:style>
  <w:style w:type="character" w:customStyle="1" w:styleId="31">
    <w:name w:val="Основной текст (3) + Полужирный"/>
    <w:aliases w:val="Интервал 0 pt2"/>
    <w:uiPriority w:val="99"/>
    <w:rsid w:val="002D40E3"/>
    <w:rPr>
      <w:rFonts w:ascii="Century Schoolbook" w:hAnsi="Century Schoolbook"/>
      <w:b/>
      <w:i/>
      <w:color w:val="000000"/>
      <w:w w:val="100"/>
      <w:position w:val="0"/>
      <w:sz w:val="18"/>
      <w:u w:val="none"/>
      <w:shd w:val="clear" w:color="auto" w:fill="FFFFFF"/>
      <w:lang w:val="ru-RU"/>
    </w:rPr>
  </w:style>
  <w:style w:type="character" w:customStyle="1" w:styleId="313pt">
    <w:name w:val="Основной текст (3) + 13 pt"/>
    <w:aliases w:val="Полужирный1,Не курсив,Интервал 0 pt1"/>
    <w:uiPriority w:val="99"/>
    <w:rsid w:val="002D40E3"/>
    <w:rPr>
      <w:rFonts w:ascii="Century Schoolbook" w:hAnsi="Century Schoolbook"/>
      <w:b/>
      <w:i/>
      <w:color w:val="000000"/>
      <w:spacing w:val="0"/>
      <w:w w:val="100"/>
      <w:position w:val="0"/>
      <w:sz w:val="26"/>
      <w:u w:val="none"/>
      <w:shd w:val="clear" w:color="auto" w:fill="FFFFFF"/>
      <w:lang w:val="ru-RU"/>
    </w:rPr>
  </w:style>
  <w:style w:type="paragraph" w:styleId="Title">
    <w:name w:val="Title"/>
    <w:basedOn w:val="Normal"/>
    <w:next w:val="Normal"/>
    <w:link w:val="TitleChar"/>
    <w:uiPriority w:val="99"/>
    <w:qFormat/>
    <w:rsid w:val="002D40E3"/>
    <w:pPr>
      <w:pBdr>
        <w:top w:val="single" w:sz="48" w:space="0" w:color="C0504D"/>
        <w:bottom w:val="single" w:sz="48" w:space="0" w:color="C0504D"/>
      </w:pBdr>
      <w:shd w:val="clear" w:color="auto" w:fill="C0504D"/>
      <w:spacing w:after="200" w:line="276" w:lineRule="auto"/>
      <w:jc w:val="center"/>
    </w:pPr>
    <w:rPr>
      <w:rFonts w:ascii="Arial" w:hAnsi="Arial"/>
      <w:i/>
      <w:iCs/>
      <w:color w:val="FFFFFF"/>
      <w:spacing w:val="10"/>
      <w:sz w:val="48"/>
      <w:szCs w:val="48"/>
      <w:lang w:eastAsia="en-US"/>
    </w:rPr>
  </w:style>
  <w:style w:type="character" w:customStyle="1" w:styleId="TitleChar">
    <w:name w:val="Title Char"/>
    <w:basedOn w:val="DefaultParagraphFont"/>
    <w:link w:val="Title"/>
    <w:uiPriority w:val="99"/>
    <w:locked/>
    <w:rsid w:val="002D40E3"/>
    <w:rPr>
      <w:rFonts w:ascii="Arial" w:hAnsi="Arial" w:cs="Times New Roman"/>
      <w:i/>
      <w:iCs/>
      <w:color w:val="FFFFFF"/>
      <w:spacing w:val="10"/>
      <w:sz w:val="48"/>
      <w:szCs w:val="48"/>
      <w:shd w:val="clear" w:color="auto" w:fill="C0504D"/>
    </w:rPr>
  </w:style>
  <w:style w:type="paragraph" w:styleId="Subtitle">
    <w:name w:val="Subtitle"/>
    <w:basedOn w:val="Normal"/>
    <w:next w:val="Normal"/>
    <w:link w:val="SubtitleChar"/>
    <w:uiPriority w:val="99"/>
    <w:qFormat/>
    <w:rsid w:val="002D40E3"/>
    <w:pPr>
      <w:pBdr>
        <w:bottom w:val="dotted" w:sz="8" w:space="10" w:color="C0504D"/>
      </w:pBdr>
      <w:spacing w:before="200" w:after="900" w:line="276" w:lineRule="auto"/>
      <w:jc w:val="center"/>
    </w:pPr>
    <w:rPr>
      <w:rFonts w:ascii="Arial" w:hAnsi="Arial"/>
      <w:i/>
      <w:iCs/>
      <w:color w:val="622423"/>
      <w:sz w:val="22"/>
      <w:szCs w:val="22"/>
      <w:lang w:eastAsia="en-US"/>
    </w:rPr>
  </w:style>
  <w:style w:type="character" w:customStyle="1" w:styleId="SubtitleChar">
    <w:name w:val="Subtitle Char"/>
    <w:basedOn w:val="DefaultParagraphFont"/>
    <w:link w:val="Subtitle"/>
    <w:uiPriority w:val="99"/>
    <w:locked/>
    <w:rsid w:val="002D40E3"/>
    <w:rPr>
      <w:rFonts w:ascii="Arial" w:hAnsi="Arial" w:cs="Times New Roman"/>
      <w:i/>
      <w:iCs/>
      <w:color w:val="622423"/>
    </w:rPr>
  </w:style>
  <w:style w:type="character" w:styleId="Strong">
    <w:name w:val="Strong"/>
    <w:basedOn w:val="DefaultParagraphFont"/>
    <w:uiPriority w:val="99"/>
    <w:qFormat/>
    <w:rsid w:val="002D40E3"/>
    <w:rPr>
      <w:rFonts w:cs="Times New Roman"/>
      <w:b/>
      <w:spacing w:val="0"/>
    </w:rPr>
  </w:style>
  <w:style w:type="character" w:styleId="Emphasis">
    <w:name w:val="Emphasis"/>
    <w:basedOn w:val="DefaultParagraphFont"/>
    <w:uiPriority w:val="99"/>
    <w:qFormat/>
    <w:rsid w:val="002D40E3"/>
    <w:rPr>
      <w:rFonts w:ascii="Arial" w:hAnsi="Arial" w:cs="Times New Roman"/>
      <w:b/>
      <w:i/>
      <w:color w:val="C0504D"/>
      <w:bdr w:val="single" w:sz="18" w:space="0" w:color="F2DBDB"/>
      <w:shd w:val="clear" w:color="auto" w:fill="F2DBDB"/>
    </w:rPr>
  </w:style>
  <w:style w:type="character" w:customStyle="1" w:styleId="NoSpacingChar">
    <w:name w:val="No Spacing Char"/>
    <w:link w:val="NoSpacing"/>
    <w:uiPriority w:val="99"/>
    <w:locked/>
    <w:rsid w:val="002D40E3"/>
    <w:rPr>
      <w:sz w:val="22"/>
      <w:lang w:eastAsia="ru-RU"/>
    </w:rPr>
  </w:style>
  <w:style w:type="paragraph" w:styleId="Quote">
    <w:name w:val="Quote"/>
    <w:basedOn w:val="Normal"/>
    <w:next w:val="Normal"/>
    <w:link w:val="QuoteChar"/>
    <w:uiPriority w:val="99"/>
    <w:qFormat/>
    <w:rsid w:val="002D40E3"/>
    <w:pPr>
      <w:spacing w:after="200" w:line="288" w:lineRule="auto"/>
    </w:pPr>
    <w:rPr>
      <w:rFonts w:ascii="Arial" w:eastAsia="Calibri" w:hAnsi="Arial"/>
      <w:color w:val="943634"/>
      <w:sz w:val="20"/>
      <w:szCs w:val="20"/>
      <w:lang w:eastAsia="en-US"/>
    </w:rPr>
  </w:style>
  <w:style w:type="character" w:customStyle="1" w:styleId="QuoteChar">
    <w:name w:val="Quote Char"/>
    <w:basedOn w:val="DefaultParagraphFont"/>
    <w:link w:val="Quote"/>
    <w:uiPriority w:val="99"/>
    <w:locked/>
    <w:rsid w:val="002D40E3"/>
    <w:rPr>
      <w:rFonts w:ascii="Arial" w:hAnsi="Arial" w:cs="Times New Roman"/>
      <w:color w:val="943634"/>
      <w:sz w:val="20"/>
      <w:szCs w:val="20"/>
    </w:rPr>
  </w:style>
  <w:style w:type="paragraph" w:styleId="IntenseQuote">
    <w:name w:val="Intense Quote"/>
    <w:basedOn w:val="Normal"/>
    <w:next w:val="Normal"/>
    <w:link w:val="IntenseQuoteChar"/>
    <w:uiPriority w:val="99"/>
    <w:qFormat/>
    <w:rsid w:val="002D40E3"/>
    <w:pPr>
      <w:pBdr>
        <w:top w:val="dotted" w:sz="8" w:space="10" w:color="C0504D"/>
        <w:bottom w:val="dotted" w:sz="8" w:space="10" w:color="C0504D"/>
      </w:pBdr>
      <w:spacing w:after="200" w:line="300" w:lineRule="auto"/>
      <w:ind w:left="2160" w:right="2160"/>
      <w:jc w:val="center"/>
    </w:pPr>
    <w:rPr>
      <w:rFonts w:ascii="Arial" w:hAnsi="Arial"/>
      <w:b/>
      <w:bCs/>
      <w:i/>
      <w:iCs/>
      <w:color w:val="C0504D"/>
      <w:sz w:val="20"/>
      <w:szCs w:val="20"/>
      <w:lang w:eastAsia="en-US"/>
    </w:rPr>
  </w:style>
  <w:style w:type="character" w:customStyle="1" w:styleId="IntenseQuoteChar">
    <w:name w:val="Intense Quote Char"/>
    <w:basedOn w:val="DefaultParagraphFont"/>
    <w:link w:val="IntenseQuote"/>
    <w:uiPriority w:val="99"/>
    <w:locked/>
    <w:rsid w:val="002D40E3"/>
    <w:rPr>
      <w:rFonts w:ascii="Arial" w:hAnsi="Arial" w:cs="Times New Roman"/>
      <w:b/>
      <w:bCs/>
      <w:i/>
      <w:iCs/>
      <w:color w:val="C0504D"/>
      <w:sz w:val="20"/>
      <w:szCs w:val="20"/>
    </w:rPr>
  </w:style>
  <w:style w:type="character" w:styleId="SubtleEmphasis">
    <w:name w:val="Subtle Emphasis"/>
    <w:basedOn w:val="DefaultParagraphFont"/>
    <w:uiPriority w:val="99"/>
    <w:qFormat/>
    <w:rsid w:val="002D40E3"/>
    <w:rPr>
      <w:rFonts w:ascii="Arial" w:hAnsi="Arial" w:cs="Times New Roman"/>
      <w:i/>
      <w:color w:val="C0504D"/>
    </w:rPr>
  </w:style>
  <w:style w:type="character" w:styleId="IntenseEmphasis">
    <w:name w:val="Intense Emphasis"/>
    <w:basedOn w:val="DefaultParagraphFont"/>
    <w:uiPriority w:val="99"/>
    <w:qFormat/>
    <w:rsid w:val="002D40E3"/>
    <w:rPr>
      <w:rFonts w:ascii="Arial" w:hAnsi="Arial" w:cs="Times New Roman"/>
      <w:b/>
      <w:i/>
      <w:color w:val="FFFFFF"/>
      <w:bdr w:val="single" w:sz="18" w:space="0" w:color="C0504D"/>
      <w:shd w:val="clear" w:color="auto" w:fill="C0504D"/>
      <w:vertAlign w:val="baseline"/>
    </w:rPr>
  </w:style>
  <w:style w:type="character" w:styleId="SubtleReference">
    <w:name w:val="Subtle Reference"/>
    <w:basedOn w:val="DefaultParagraphFont"/>
    <w:uiPriority w:val="99"/>
    <w:qFormat/>
    <w:rsid w:val="002D40E3"/>
    <w:rPr>
      <w:rFonts w:cs="Times New Roman"/>
      <w:i/>
      <w:smallCaps/>
      <w:color w:val="C0504D"/>
      <w:u w:color="C0504D"/>
    </w:rPr>
  </w:style>
  <w:style w:type="character" w:styleId="IntenseReference">
    <w:name w:val="Intense Reference"/>
    <w:basedOn w:val="DefaultParagraphFont"/>
    <w:uiPriority w:val="99"/>
    <w:qFormat/>
    <w:rsid w:val="002D40E3"/>
    <w:rPr>
      <w:rFonts w:cs="Times New Roman"/>
      <w:b/>
      <w:i/>
      <w:smallCaps/>
      <w:color w:val="C0504D"/>
      <w:u w:color="C0504D"/>
    </w:rPr>
  </w:style>
  <w:style w:type="character" w:styleId="BookTitle">
    <w:name w:val="Book Title"/>
    <w:basedOn w:val="DefaultParagraphFont"/>
    <w:uiPriority w:val="99"/>
    <w:qFormat/>
    <w:rsid w:val="002D40E3"/>
    <w:rPr>
      <w:rFonts w:ascii="Arial" w:hAnsi="Arial" w:cs="Times New Roman"/>
      <w:b/>
      <w:i/>
      <w:smallCaps/>
      <w:color w:val="943634"/>
      <w:u w:val="single"/>
    </w:rPr>
  </w:style>
  <w:style w:type="paragraph" w:styleId="TOCHeading">
    <w:name w:val="TOC Heading"/>
    <w:basedOn w:val="Heading1"/>
    <w:next w:val="Normal"/>
    <w:uiPriority w:val="99"/>
    <w:qFormat/>
    <w:rsid w:val="002D40E3"/>
    <w:pPr>
      <w:keepNext w:val="0"/>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9"/>
    </w:pPr>
    <w:rPr>
      <w:rFonts w:ascii="Arial" w:hAnsi="Arial"/>
      <w:b/>
      <w:bCs/>
      <w:i/>
      <w:iCs/>
      <w:color w:val="622423"/>
      <w:sz w:val="20"/>
      <w:szCs w:val="20"/>
    </w:rPr>
  </w:style>
  <w:style w:type="table" w:customStyle="1" w:styleId="12">
    <w:name w:val="Сетка таблицы1"/>
    <w:uiPriority w:val="99"/>
    <w:rsid w:val="002D40E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05f0431005f044b005f0447005f043d005f044b005f0439005f005fchar1char1">
    <w:name w:val="dash041e_005f0431_005f044b_005f0447_005f043d_005f044b_005f0439_005f_005fchar1__char1"/>
    <w:uiPriority w:val="99"/>
    <w:rsid w:val="002D40E3"/>
    <w:rPr>
      <w:rFonts w:ascii="Times New Roman" w:hAnsi="Times New Roman"/>
      <w:sz w:val="24"/>
      <w:u w:val="none"/>
      <w:effect w:val="none"/>
    </w:rPr>
  </w:style>
  <w:style w:type="character" w:customStyle="1" w:styleId="translation-chunk">
    <w:name w:val="translation-chunk"/>
    <w:basedOn w:val="DefaultParagraphFont"/>
    <w:uiPriority w:val="99"/>
    <w:rsid w:val="002D40E3"/>
    <w:rPr>
      <w:rFonts w:cs="Times New Roman"/>
    </w:rPr>
  </w:style>
  <w:style w:type="paragraph" w:styleId="BodyText">
    <w:name w:val="Body Text"/>
    <w:basedOn w:val="Normal"/>
    <w:link w:val="BodyTextChar"/>
    <w:uiPriority w:val="99"/>
    <w:rsid w:val="002D40E3"/>
    <w:pPr>
      <w:shd w:val="clear" w:color="auto" w:fill="FFFFFF"/>
      <w:spacing w:before="360" w:line="264" w:lineRule="exact"/>
      <w:jc w:val="both"/>
    </w:pPr>
    <w:rPr>
      <w:sz w:val="21"/>
      <w:szCs w:val="21"/>
      <w:lang w:val="tt-RU"/>
    </w:rPr>
  </w:style>
  <w:style w:type="character" w:customStyle="1" w:styleId="BodyTextChar">
    <w:name w:val="Body Text Char"/>
    <w:basedOn w:val="DefaultParagraphFont"/>
    <w:link w:val="BodyText"/>
    <w:uiPriority w:val="99"/>
    <w:locked/>
    <w:rsid w:val="002D40E3"/>
    <w:rPr>
      <w:rFonts w:ascii="Times New Roman" w:hAnsi="Times New Roman" w:cs="Times New Roman"/>
      <w:sz w:val="21"/>
      <w:szCs w:val="21"/>
      <w:shd w:val="clear" w:color="auto" w:fill="FFFFFF"/>
      <w:lang w:val="tt-RU" w:eastAsia="ru-RU"/>
    </w:rPr>
  </w:style>
  <w:style w:type="character" w:customStyle="1" w:styleId="40">
    <w:name w:val="Основной текст (4)_"/>
    <w:basedOn w:val="DefaultParagraphFont"/>
    <w:link w:val="41"/>
    <w:uiPriority w:val="99"/>
    <w:locked/>
    <w:rsid w:val="002D40E3"/>
    <w:rPr>
      <w:rFonts w:ascii="Times New Roman" w:hAnsi="Times New Roman" w:cs="Times New Roman"/>
      <w:i/>
      <w:iCs/>
      <w:sz w:val="21"/>
      <w:szCs w:val="21"/>
      <w:shd w:val="clear" w:color="auto" w:fill="FFFFFF"/>
    </w:rPr>
  </w:style>
  <w:style w:type="paragraph" w:customStyle="1" w:styleId="41">
    <w:name w:val="Основной текст (4)"/>
    <w:basedOn w:val="Normal"/>
    <w:link w:val="40"/>
    <w:uiPriority w:val="99"/>
    <w:rsid w:val="002D40E3"/>
    <w:pPr>
      <w:shd w:val="clear" w:color="auto" w:fill="FFFFFF"/>
      <w:spacing w:line="264" w:lineRule="exact"/>
      <w:jc w:val="both"/>
    </w:pPr>
    <w:rPr>
      <w:rFonts w:eastAsia="Calibri"/>
      <w:i/>
      <w:iCs/>
      <w:sz w:val="21"/>
      <w:szCs w:val="21"/>
      <w:lang w:eastAsia="en-US"/>
    </w:rPr>
  </w:style>
  <w:style w:type="character" w:customStyle="1" w:styleId="5">
    <w:name w:val="Основной текст (5)_"/>
    <w:basedOn w:val="DefaultParagraphFont"/>
    <w:link w:val="50"/>
    <w:uiPriority w:val="99"/>
    <w:locked/>
    <w:rsid w:val="002D40E3"/>
    <w:rPr>
      <w:rFonts w:ascii="Times New Roman" w:hAnsi="Times New Roman" w:cs="Times New Roman"/>
      <w:sz w:val="18"/>
      <w:szCs w:val="18"/>
      <w:shd w:val="clear" w:color="auto" w:fill="FFFFFF"/>
    </w:rPr>
  </w:style>
  <w:style w:type="paragraph" w:customStyle="1" w:styleId="50">
    <w:name w:val="Основной текст (5)"/>
    <w:basedOn w:val="Normal"/>
    <w:link w:val="5"/>
    <w:uiPriority w:val="99"/>
    <w:rsid w:val="002D40E3"/>
    <w:pPr>
      <w:shd w:val="clear" w:color="auto" w:fill="FFFFFF"/>
      <w:spacing w:after="180" w:line="240" w:lineRule="exact"/>
      <w:jc w:val="both"/>
    </w:pPr>
    <w:rPr>
      <w:rFonts w:eastAsia="Calibri"/>
      <w:sz w:val="18"/>
      <w:szCs w:val="18"/>
      <w:lang w:eastAsia="en-US"/>
    </w:rPr>
  </w:style>
  <w:style w:type="character" w:customStyle="1" w:styleId="32">
    <w:name w:val="Заголовок №3 (2)_"/>
    <w:basedOn w:val="DefaultParagraphFont"/>
    <w:link w:val="320"/>
    <w:uiPriority w:val="99"/>
    <w:locked/>
    <w:rsid w:val="002D40E3"/>
    <w:rPr>
      <w:rFonts w:ascii="Times New Roman" w:hAnsi="Times New Roman" w:cs="Times New Roman"/>
      <w:b/>
      <w:bCs/>
      <w:sz w:val="21"/>
      <w:szCs w:val="21"/>
      <w:shd w:val="clear" w:color="auto" w:fill="FFFFFF"/>
    </w:rPr>
  </w:style>
  <w:style w:type="paragraph" w:customStyle="1" w:styleId="320">
    <w:name w:val="Заголовок №3 (2)"/>
    <w:basedOn w:val="Normal"/>
    <w:link w:val="32"/>
    <w:uiPriority w:val="99"/>
    <w:rsid w:val="002D40E3"/>
    <w:pPr>
      <w:shd w:val="clear" w:color="auto" w:fill="FFFFFF"/>
      <w:spacing w:after="300" w:line="240" w:lineRule="atLeast"/>
      <w:outlineLvl w:val="2"/>
    </w:pPr>
    <w:rPr>
      <w:rFonts w:eastAsia="Calibri"/>
      <w:b/>
      <w:bCs/>
      <w:sz w:val="21"/>
      <w:szCs w:val="21"/>
      <w:lang w:eastAsia="en-US"/>
    </w:rPr>
  </w:style>
  <w:style w:type="paragraph" w:customStyle="1" w:styleId="p8">
    <w:name w:val="p8"/>
    <w:basedOn w:val="Normal"/>
    <w:uiPriority w:val="99"/>
    <w:rsid w:val="008B67AD"/>
    <w:pPr>
      <w:spacing w:before="100" w:beforeAutospacing="1" w:after="100" w:afterAutospacing="1"/>
    </w:pPr>
  </w:style>
  <w:style w:type="character" w:customStyle="1" w:styleId="s1">
    <w:name w:val="s1"/>
    <w:uiPriority w:val="99"/>
    <w:rsid w:val="008B67AD"/>
  </w:style>
  <w:style w:type="character" w:customStyle="1" w:styleId="FontStyle35">
    <w:name w:val="Font Style35"/>
    <w:basedOn w:val="DefaultParagraphFont"/>
    <w:uiPriority w:val="99"/>
    <w:rsid w:val="008B67AD"/>
    <w:rPr>
      <w:rFonts w:ascii="Times New Roman" w:hAnsi="Times New Roman" w:cs="Times New Roman"/>
      <w:sz w:val="16"/>
      <w:szCs w:val="16"/>
    </w:rPr>
  </w:style>
  <w:style w:type="paragraph" w:customStyle="1" w:styleId="110">
    <w:name w:val="Заголовок 11"/>
    <w:basedOn w:val="Normal"/>
    <w:uiPriority w:val="99"/>
    <w:rsid w:val="008B67AD"/>
    <w:pPr>
      <w:widowControl w:val="0"/>
      <w:ind w:left="820"/>
      <w:outlineLvl w:val="1"/>
    </w:pPr>
    <w:rPr>
      <w:b/>
      <w:bCs/>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1506</Words>
  <Characters>8585</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Эльвира Анасовна</dc:creator>
  <cp:keywords/>
  <dc:description/>
  <cp:lastModifiedBy>Microsoft Office</cp:lastModifiedBy>
  <cp:revision>4</cp:revision>
  <dcterms:created xsi:type="dcterms:W3CDTF">2018-03-25T09:21:00Z</dcterms:created>
  <dcterms:modified xsi:type="dcterms:W3CDTF">2018-03-26T10:02:00Z</dcterms:modified>
</cp:coreProperties>
</file>